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222" w:rsidRPr="005D5222" w:rsidRDefault="005D5222" w:rsidP="005D5222">
      <w:pPr>
        <w:spacing w:after="0"/>
        <w:ind w:left="4955" w:firstLine="1"/>
        <w:rPr>
          <w:rFonts w:ascii="Times New Roman" w:eastAsia="Calibri" w:hAnsi="Times New Roman" w:cs="Times New Roman"/>
        </w:rPr>
      </w:pPr>
      <w:bookmarkStart w:id="0" w:name="bookmark1"/>
      <w:r w:rsidRPr="005D5222">
        <w:rPr>
          <w:rFonts w:ascii="Times New Roman" w:eastAsia="Calibri" w:hAnsi="Times New Roman" w:cs="Times New Roman"/>
        </w:rPr>
        <w:t xml:space="preserve">Приложение № ____ к приказу ГБНТУК КК </w:t>
      </w:r>
    </w:p>
    <w:p w:rsidR="005D5222" w:rsidRPr="005D5222" w:rsidRDefault="005D5222" w:rsidP="005D5222">
      <w:pPr>
        <w:spacing w:after="0"/>
        <w:ind w:left="4954" w:firstLine="1"/>
        <w:rPr>
          <w:rFonts w:ascii="Times New Roman" w:eastAsia="Calibri" w:hAnsi="Times New Roman" w:cs="Times New Roman"/>
        </w:rPr>
      </w:pPr>
      <w:r w:rsidRPr="005D5222">
        <w:rPr>
          <w:rFonts w:ascii="Times New Roman" w:eastAsia="Calibri" w:hAnsi="Times New Roman" w:cs="Times New Roman"/>
        </w:rPr>
        <w:t>«Кубанский казачий хор» от ___.___.20</w:t>
      </w:r>
      <w:r w:rsidR="00005FB5">
        <w:rPr>
          <w:rFonts w:ascii="Times New Roman" w:eastAsia="Calibri" w:hAnsi="Times New Roman" w:cs="Times New Roman"/>
        </w:rPr>
        <w:t>20</w:t>
      </w:r>
      <w:r w:rsidRPr="005D5222">
        <w:rPr>
          <w:rFonts w:ascii="Times New Roman" w:eastAsia="Calibri" w:hAnsi="Times New Roman" w:cs="Times New Roman"/>
        </w:rPr>
        <w:t xml:space="preserve">г. </w:t>
      </w:r>
    </w:p>
    <w:p w:rsidR="005D5222" w:rsidRPr="005D5222" w:rsidRDefault="005D5222" w:rsidP="005D5222">
      <w:pPr>
        <w:spacing w:after="0"/>
        <w:ind w:left="4953" w:firstLine="1"/>
        <w:rPr>
          <w:rFonts w:ascii="Times New Roman" w:eastAsia="Calibri" w:hAnsi="Times New Roman" w:cs="Times New Roman"/>
        </w:rPr>
      </w:pPr>
      <w:r w:rsidRPr="005D5222">
        <w:rPr>
          <w:rFonts w:ascii="Times New Roman" w:eastAsia="Calibri" w:hAnsi="Times New Roman" w:cs="Times New Roman"/>
        </w:rPr>
        <w:t>№ _______ – ОД</w:t>
      </w:r>
    </w:p>
    <w:p w:rsidR="005D5222" w:rsidRDefault="005D5222" w:rsidP="005D5222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917"/>
      </w:tblGrid>
      <w:tr w:rsidR="00FB64D4" w:rsidTr="00FB64D4">
        <w:tc>
          <w:tcPr>
            <w:tcW w:w="4916" w:type="dxa"/>
          </w:tcPr>
          <w:p w:rsidR="00FB64D4" w:rsidRDefault="00FB64D4" w:rsidP="005D5222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D522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Государственное бюджетное</w:t>
            </w:r>
          </w:p>
          <w:p w:rsidR="00FB64D4" w:rsidRDefault="00FB64D4" w:rsidP="005D5222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D522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научно-творческое учреждение</w:t>
            </w:r>
          </w:p>
          <w:p w:rsidR="00FB64D4" w:rsidRDefault="00FB64D4" w:rsidP="005D5222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D522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культуры Краснодарского края</w:t>
            </w:r>
            <w:r w:rsidRPr="005D522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ab/>
            </w:r>
          </w:p>
          <w:p w:rsidR="00FB64D4" w:rsidRDefault="00FB64D4" w:rsidP="005D5222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522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«Кубанский казачий хор»</w:t>
            </w:r>
            <w:r w:rsidRPr="005D522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ab/>
            </w:r>
          </w:p>
        </w:tc>
        <w:tc>
          <w:tcPr>
            <w:tcW w:w="4917" w:type="dxa"/>
          </w:tcPr>
          <w:p w:rsidR="00FB64D4" w:rsidRDefault="00FB64D4" w:rsidP="00FB64D4">
            <w:pPr>
              <w:spacing w:line="10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5222">
              <w:rPr>
                <w:rFonts w:ascii="Times New Roman" w:eastAsia="Calibri" w:hAnsi="Times New Roman" w:cs="Times New Roman"/>
                <w:sz w:val="26"/>
                <w:szCs w:val="26"/>
              </w:rPr>
              <w:t>УТВЕРЖДАЮ</w:t>
            </w:r>
          </w:p>
          <w:p w:rsidR="00FB64D4" w:rsidRDefault="00FA5DEB" w:rsidP="00FB64D4">
            <w:pPr>
              <w:spacing w:line="10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Первый заместитель</w:t>
            </w:r>
          </w:p>
          <w:p w:rsidR="00FA5DEB" w:rsidRDefault="00FA5DEB" w:rsidP="00FB64D4">
            <w:pPr>
              <w:spacing w:line="10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Генерального директора</w:t>
            </w:r>
          </w:p>
          <w:p w:rsidR="00FB64D4" w:rsidRDefault="00FB64D4" w:rsidP="00FB64D4">
            <w:pPr>
              <w:spacing w:line="10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5222">
              <w:rPr>
                <w:rFonts w:ascii="Times New Roman" w:eastAsia="Calibri" w:hAnsi="Times New Roman" w:cs="Times New Roman"/>
                <w:sz w:val="26"/>
                <w:szCs w:val="26"/>
              </w:rPr>
              <w:t>ГБНТУК КК «Кубанский казачий хор»</w:t>
            </w:r>
          </w:p>
          <w:p w:rsidR="00FB64D4" w:rsidRDefault="00FB64D4" w:rsidP="00FB64D4">
            <w:pPr>
              <w:spacing w:line="10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B64D4" w:rsidRDefault="00FA5DEB" w:rsidP="00FB64D4">
            <w:pPr>
              <w:spacing w:line="10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____________________А.Е. Арефьев</w:t>
            </w:r>
          </w:p>
          <w:p w:rsidR="00FB64D4" w:rsidRDefault="00FB64D4" w:rsidP="00FB64D4">
            <w:pPr>
              <w:spacing w:line="10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5222">
              <w:rPr>
                <w:rFonts w:ascii="Times New Roman" w:eastAsia="Calibri" w:hAnsi="Times New Roman" w:cs="Times New Roman"/>
                <w:sz w:val="26"/>
                <w:szCs w:val="26"/>
              </w:rPr>
              <w:t>«___» ___________20</w:t>
            </w:r>
            <w:r w:rsidR="00AA58CE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5D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  <w:p w:rsidR="00FB64D4" w:rsidRDefault="00FB64D4" w:rsidP="005D5222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FB64D4" w:rsidRPr="005D5222" w:rsidRDefault="00FB64D4" w:rsidP="005D5222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4B57" w:rsidRPr="000D12FB" w:rsidRDefault="00644B57" w:rsidP="000D12FB">
      <w:pPr>
        <w:widowControl w:val="0"/>
        <w:spacing w:after="0" w:line="288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D12F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45510" w:rsidRDefault="004F7EFA" w:rsidP="00FB64D4">
      <w:pPr>
        <w:widowControl w:val="0"/>
        <w:spacing w:after="0" w:line="288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B64D4">
        <w:rPr>
          <w:rFonts w:ascii="Times New Roman" w:hAnsi="Times New Roman" w:cs="Times New Roman"/>
          <w:sz w:val="24"/>
          <w:szCs w:val="24"/>
        </w:rPr>
        <w:t xml:space="preserve">о </w:t>
      </w:r>
      <w:r w:rsidR="00FB64D4" w:rsidRPr="00FB64D4">
        <w:rPr>
          <w:rFonts w:ascii="Times New Roman" w:hAnsi="Times New Roman" w:cs="Times New Roman"/>
          <w:sz w:val="24"/>
          <w:szCs w:val="24"/>
        </w:rPr>
        <w:t>порядке возврата билетов при посещении концертн</w:t>
      </w:r>
      <w:r w:rsidR="00F72FA9">
        <w:rPr>
          <w:rFonts w:ascii="Times New Roman" w:hAnsi="Times New Roman" w:cs="Times New Roman"/>
          <w:sz w:val="24"/>
          <w:szCs w:val="24"/>
        </w:rPr>
        <w:t>ых</w:t>
      </w:r>
      <w:r w:rsidR="00FB64D4" w:rsidRPr="00FB64D4">
        <w:rPr>
          <w:rFonts w:ascii="Times New Roman" w:hAnsi="Times New Roman" w:cs="Times New Roman"/>
          <w:sz w:val="24"/>
          <w:szCs w:val="24"/>
        </w:rPr>
        <w:t xml:space="preserve"> зал</w:t>
      </w:r>
      <w:r w:rsidR="00F72FA9">
        <w:rPr>
          <w:rFonts w:ascii="Times New Roman" w:hAnsi="Times New Roman" w:cs="Times New Roman"/>
          <w:sz w:val="24"/>
          <w:szCs w:val="24"/>
        </w:rPr>
        <w:t>ов</w:t>
      </w:r>
      <w:r w:rsidR="00FB64D4" w:rsidRPr="00FB64D4">
        <w:rPr>
          <w:rFonts w:ascii="Times New Roman" w:hAnsi="Times New Roman" w:cs="Times New Roman"/>
          <w:sz w:val="24"/>
          <w:szCs w:val="24"/>
        </w:rPr>
        <w:t xml:space="preserve"> ГБНТУК КК</w:t>
      </w:r>
      <w:r w:rsidR="00505E23">
        <w:rPr>
          <w:rFonts w:ascii="Times New Roman" w:hAnsi="Times New Roman" w:cs="Times New Roman"/>
          <w:sz w:val="24"/>
          <w:szCs w:val="24"/>
        </w:rPr>
        <w:t xml:space="preserve"> </w:t>
      </w:r>
      <w:r w:rsidR="00FB64D4" w:rsidRPr="00FB64D4">
        <w:rPr>
          <w:rFonts w:ascii="Times New Roman" w:hAnsi="Times New Roman" w:cs="Times New Roman"/>
          <w:sz w:val="24"/>
          <w:szCs w:val="24"/>
        </w:rPr>
        <w:t>«Кубанский казачий хор»</w:t>
      </w:r>
    </w:p>
    <w:p w:rsidR="000D12FB" w:rsidRPr="000D12FB" w:rsidRDefault="000D12FB" w:rsidP="000D12FB">
      <w:pPr>
        <w:widowControl w:val="0"/>
        <w:spacing w:after="0" w:line="288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5C84" w:rsidRPr="00F71134" w:rsidRDefault="00445C84" w:rsidP="004F7EFA">
      <w:pPr>
        <w:pStyle w:val="a4"/>
        <w:widowControl w:val="0"/>
        <w:numPr>
          <w:ilvl w:val="0"/>
          <w:numId w:val="32"/>
        </w:numPr>
        <w:spacing w:after="0" w:line="288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1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 и основные понятия</w:t>
      </w:r>
      <w:bookmarkEnd w:id="0"/>
    </w:p>
    <w:p w:rsidR="00FB64D4" w:rsidRDefault="00FB64D4" w:rsidP="00F72FA9">
      <w:pPr>
        <w:pStyle w:val="a6"/>
        <w:widowControl w:val="0"/>
        <w:numPr>
          <w:ilvl w:val="0"/>
          <w:numId w:val="1"/>
        </w:numPr>
        <w:shd w:val="clear" w:color="auto" w:fill="auto"/>
        <w:spacing w:after="0" w:line="288" w:lineRule="auto"/>
        <w:ind w:firstLine="0"/>
        <w:jc w:val="both"/>
        <w:rPr>
          <w:sz w:val="24"/>
          <w:szCs w:val="24"/>
        </w:rPr>
      </w:pPr>
      <w:r w:rsidRPr="00171289">
        <w:rPr>
          <w:rFonts w:eastAsia="Times New Roman"/>
          <w:color w:val="000000"/>
          <w:sz w:val="24"/>
          <w:szCs w:val="24"/>
          <w:lang w:eastAsia="ru-RU"/>
        </w:rPr>
        <w:t>Настоящее Положение о пор</w:t>
      </w:r>
      <w:r w:rsidRPr="00B41F31">
        <w:rPr>
          <w:rFonts w:eastAsia="Times New Roman"/>
          <w:color w:val="000000"/>
          <w:sz w:val="24"/>
          <w:szCs w:val="24"/>
          <w:lang w:eastAsia="ru-RU"/>
        </w:rPr>
        <w:t xml:space="preserve">ядке возврата билетов </w:t>
      </w:r>
      <w:r w:rsidR="00F72FA9" w:rsidRPr="00F72FA9">
        <w:rPr>
          <w:rFonts w:eastAsia="Times New Roman"/>
          <w:color w:val="000000"/>
          <w:sz w:val="24"/>
          <w:szCs w:val="24"/>
          <w:lang w:eastAsia="ru-RU"/>
        </w:rPr>
        <w:t xml:space="preserve">при посещении концертных залов </w:t>
      </w:r>
      <w:r w:rsidRPr="00B41F31">
        <w:rPr>
          <w:rFonts w:eastAsia="Times New Roman"/>
          <w:color w:val="000000"/>
          <w:sz w:val="24"/>
          <w:szCs w:val="24"/>
          <w:lang w:eastAsia="ru-RU"/>
        </w:rPr>
        <w:t>ГБНТУК КК «Кубанский казачий хор»</w:t>
      </w:r>
      <w:r w:rsidRPr="00171289">
        <w:rPr>
          <w:rFonts w:eastAsia="Times New Roman"/>
          <w:color w:val="000000"/>
          <w:sz w:val="24"/>
          <w:szCs w:val="24"/>
          <w:lang w:eastAsia="ru-RU"/>
        </w:rPr>
        <w:t xml:space="preserve"> (далее по тексту – Положение) яв</w:t>
      </w:r>
      <w:r w:rsidRPr="00B41F31">
        <w:rPr>
          <w:rFonts w:eastAsia="Times New Roman"/>
          <w:color w:val="000000"/>
          <w:sz w:val="24"/>
          <w:szCs w:val="24"/>
          <w:lang w:eastAsia="ru-RU"/>
        </w:rPr>
        <w:t xml:space="preserve">ляется локальным актом «Кубанский казачий хор» (далее по тексту – </w:t>
      </w:r>
      <w:r w:rsidR="00F72FA9">
        <w:rPr>
          <w:rFonts w:eastAsia="Times New Roman"/>
          <w:color w:val="000000"/>
          <w:sz w:val="24"/>
          <w:szCs w:val="24"/>
          <w:lang w:eastAsia="ru-RU"/>
        </w:rPr>
        <w:t>Учреждение</w:t>
      </w:r>
      <w:r w:rsidRPr="00171289">
        <w:rPr>
          <w:rFonts w:eastAsia="Times New Roman"/>
          <w:color w:val="000000"/>
          <w:sz w:val="24"/>
          <w:szCs w:val="24"/>
          <w:lang w:eastAsia="ru-RU"/>
        </w:rPr>
        <w:t>) и разработано в соответствии с требованиями Гражданского кодекса Российской Федерации, Законом Российской Федерации от 07.02.1997 г. № 2300-1 «О защите прав потребите</w:t>
      </w:r>
      <w:r w:rsidRPr="00B41F31">
        <w:rPr>
          <w:rFonts w:eastAsia="Times New Roman"/>
          <w:color w:val="000000"/>
          <w:sz w:val="24"/>
          <w:szCs w:val="24"/>
          <w:lang w:eastAsia="ru-RU"/>
        </w:rPr>
        <w:t>лей», Уставом ГБ</w:t>
      </w:r>
      <w:r w:rsidR="00F90C58">
        <w:rPr>
          <w:rFonts w:eastAsia="Times New Roman"/>
          <w:color w:val="000000"/>
          <w:sz w:val="24"/>
          <w:szCs w:val="24"/>
          <w:lang w:eastAsia="ru-RU"/>
        </w:rPr>
        <w:t>НТУК КК «Кубанский казачий хор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», </w:t>
      </w:r>
      <w:r w:rsidRPr="00B41F31">
        <w:rPr>
          <w:rFonts w:eastAsia="Times New Roman"/>
          <w:color w:val="000000"/>
          <w:sz w:val="24"/>
          <w:szCs w:val="24"/>
          <w:lang w:eastAsia="ru-RU"/>
        </w:rPr>
        <w:t>Положением о работе концертного зала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и </w:t>
      </w:r>
      <w:r w:rsidRPr="000D12FB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0D12FB">
        <w:rPr>
          <w:sz w:val="24"/>
          <w:szCs w:val="24"/>
        </w:rPr>
        <w:t xml:space="preserve"> «О порядке учета, изготовления, хранения, реализации, движения и уничтожения бланков строгой отчетности – билетов на мероприятия государственного бюджетного научно-творческого учреждения культуры Краснодарского края «Кубанский казачий хор»</w:t>
      </w:r>
      <w:r w:rsidRPr="00B41F3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845510" w:rsidRDefault="00845510" w:rsidP="000D12FB">
      <w:pPr>
        <w:pStyle w:val="a6"/>
        <w:widowControl w:val="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88" w:lineRule="auto"/>
        <w:ind w:firstLine="0"/>
        <w:jc w:val="both"/>
        <w:rPr>
          <w:sz w:val="24"/>
          <w:szCs w:val="24"/>
        </w:rPr>
      </w:pPr>
      <w:r w:rsidRPr="000D12FB">
        <w:rPr>
          <w:sz w:val="24"/>
          <w:szCs w:val="24"/>
        </w:rPr>
        <w:t>При исполнении Положения руководствоваться:</w:t>
      </w:r>
    </w:p>
    <w:p w:rsidR="003826D5" w:rsidRDefault="003826D5" w:rsidP="003826D5">
      <w:pPr>
        <w:pStyle w:val="a6"/>
        <w:widowControl w:val="0"/>
        <w:shd w:val="clear" w:color="auto" w:fill="auto"/>
        <w:spacing w:after="0"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Гражданским кодекс РФ, Налоговым кодекс РФ, Бюджетным кодекс РФ;</w:t>
      </w:r>
    </w:p>
    <w:p w:rsidR="00F72FA9" w:rsidRDefault="00F72FA9" w:rsidP="003826D5">
      <w:pPr>
        <w:pStyle w:val="a6"/>
        <w:widowControl w:val="0"/>
        <w:shd w:val="clear" w:color="auto" w:fill="auto"/>
        <w:spacing w:after="0"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72FA9">
        <w:rPr>
          <w:sz w:val="24"/>
          <w:szCs w:val="24"/>
        </w:rPr>
        <w:t>Закон</w:t>
      </w:r>
      <w:r>
        <w:rPr>
          <w:sz w:val="24"/>
          <w:szCs w:val="24"/>
        </w:rPr>
        <w:t>ом</w:t>
      </w:r>
      <w:r w:rsidRPr="00F72FA9">
        <w:rPr>
          <w:sz w:val="24"/>
          <w:szCs w:val="24"/>
        </w:rPr>
        <w:t xml:space="preserve"> РФ от 9 октября 1992 г.№3612-1 «Основы законодательства Российской Федерации о культуре»</w:t>
      </w:r>
      <w:r>
        <w:rPr>
          <w:sz w:val="24"/>
          <w:szCs w:val="24"/>
        </w:rPr>
        <w:t>;</w:t>
      </w:r>
    </w:p>
    <w:p w:rsidR="00F72FA9" w:rsidRPr="000D12FB" w:rsidRDefault="00F72FA9" w:rsidP="00F72FA9">
      <w:pPr>
        <w:pStyle w:val="a6"/>
        <w:widowControl w:val="0"/>
        <w:shd w:val="clear" w:color="auto" w:fill="auto"/>
        <w:spacing w:after="0"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44DD">
        <w:rPr>
          <w:sz w:val="24"/>
        </w:rPr>
        <w:t>федеральным законом от 22.05.2003 № 54-ФЗ "О применении контрольно</w:t>
      </w:r>
      <w:r>
        <w:rPr>
          <w:sz w:val="24"/>
        </w:rPr>
        <w:t>-</w:t>
      </w:r>
      <w:r w:rsidRPr="006C44DD">
        <w:rPr>
          <w:sz w:val="24"/>
        </w:rPr>
        <w:t>кассовой</w:t>
      </w:r>
      <w:r>
        <w:rPr>
          <w:sz w:val="24"/>
        </w:rPr>
        <w:t xml:space="preserve"> </w:t>
      </w:r>
      <w:r w:rsidRPr="006C44DD">
        <w:rPr>
          <w:sz w:val="24"/>
        </w:rPr>
        <w:t>техники при осуществлении наличных денежных расчетов и (или) расчетов с</w:t>
      </w:r>
      <w:r>
        <w:rPr>
          <w:sz w:val="24"/>
        </w:rPr>
        <w:t xml:space="preserve"> </w:t>
      </w:r>
      <w:r w:rsidRPr="006C44DD">
        <w:rPr>
          <w:sz w:val="24"/>
        </w:rPr>
        <w:t>использованием платежных карт";</w:t>
      </w:r>
    </w:p>
    <w:p w:rsidR="00845510" w:rsidRPr="000D12FB" w:rsidRDefault="00552952" w:rsidP="000D12FB">
      <w:pPr>
        <w:pStyle w:val="a6"/>
        <w:widowControl w:val="0"/>
        <w:shd w:val="clear" w:color="auto" w:fill="auto"/>
        <w:tabs>
          <w:tab w:val="left" w:pos="922"/>
        </w:tabs>
        <w:spacing w:after="0" w:line="288" w:lineRule="auto"/>
        <w:ind w:firstLine="709"/>
        <w:jc w:val="both"/>
        <w:rPr>
          <w:sz w:val="24"/>
          <w:szCs w:val="24"/>
        </w:rPr>
      </w:pPr>
      <w:r w:rsidRPr="000D12FB">
        <w:rPr>
          <w:sz w:val="24"/>
          <w:szCs w:val="24"/>
        </w:rPr>
        <w:t xml:space="preserve">- </w:t>
      </w:r>
      <w:r w:rsidR="00845510" w:rsidRPr="000D12FB">
        <w:rPr>
          <w:sz w:val="24"/>
          <w:szCs w:val="24"/>
        </w:rPr>
        <w:t>приказом Минкультуры России от 17 декабря 2008 г. № 257 «Об утвержде</w:t>
      </w:r>
      <w:r w:rsidR="00221EEC">
        <w:rPr>
          <w:sz w:val="24"/>
          <w:szCs w:val="24"/>
        </w:rPr>
        <w:t>нии бланков строгой отчетности»</w:t>
      </w:r>
      <w:r w:rsidR="00845510" w:rsidRPr="000D12FB">
        <w:rPr>
          <w:sz w:val="24"/>
          <w:szCs w:val="24"/>
        </w:rPr>
        <w:t>;</w:t>
      </w:r>
    </w:p>
    <w:p w:rsidR="00845510" w:rsidRDefault="00845510" w:rsidP="000D12FB">
      <w:pPr>
        <w:pStyle w:val="a6"/>
        <w:widowControl w:val="0"/>
        <w:shd w:val="clear" w:color="auto" w:fill="auto"/>
        <w:spacing w:after="0" w:line="288" w:lineRule="auto"/>
        <w:ind w:firstLine="709"/>
        <w:jc w:val="both"/>
        <w:rPr>
          <w:sz w:val="24"/>
          <w:szCs w:val="24"/>
        </w:rPr>
      </w:pPr>
      <w:r w:rsidRPr="000D12FB">
        <w:rPr>
          <w:sz w:val="24"/>
          <w:szCs w:val="24"/>
        </w:rPr>
        <w:t xml:space="preserve">- письмом Минкультуры России от 15 июля 2009 г. </w:t>
      </w:r>
      <w:r w:rsidR="00AF13D8">
        <w:rPr>
          <w:sz w:val="24"/>
          <w:szCs w:val="24"/>
        </w:rPr>
        <w:t>№</w:t>
      </w:r>
      <w:r w:rsidRPr="000D12FB">
        <w:rPr>
          <w:sz w:val="24"/>
          <w:szCs w:val="24"/>
        </w:rPr>
        <w:t xml:space="preserve"> 29-01-39/04 об утверждении "Методических указаний о порядке применения, учета, хранения и уничтожения бланков строгой отчетности организациями и учреждениями, находящимися в ведении Министерства культуры Российской Федерации" (далее по тексту - Методические указания);</w:t>
      </w:r>
    </w:p>
    <w:p w:rsidR="00845510" w:rsidRPr="000D12FB" w:rsidRDefault="00552952" w:rsidP="000D12FB">
      <w:pPr>
        <w:pStyle w:val="a6"/>
        <w:widowControl w:val="0"/>
        <w:shd w:val="clear" w:color="auto" w:fill="auto"/>
        <w:tabs>
          <w:tab w:val="left" w:pos="943"/>
        </w:tabs>
        <w:spacing w:after="0" w:line="288" w:lineRule="auto"/>
        <w:ind w:firstLine="709"/>
        <w:jc w:val="both"/>
        <w:rPr>
          <w:sz w:val="24"/>
          <w:szCs w:val="24"/>
        </w:rPr>
      </w:pPr>
      <w:r w:rsidRPr="000D12FB">
        <w:rPr>
          <w:sz w:val="24"/>
          <w:szCs w:val="24"/>
        </w:rPr>
        <w:t xml:space="preserve">- </w:t>
      </w:r>
      <w:r w:rsidR="00845510" w:rsidRPr="000D12FB">
        <w:rPr>
          <w:sz w:val="24"/>
          <w:szCs w:val="24"/>
        </w:rPr>
        <w:t xml:space="preserve">иными действующими </w:t>
      </w:r>
      <w:r w:rsidR="003826D5">
        <w:rPr>
          <w:sz w:val="24"/>
          <w:szCs w:val="24"/>
        </w:rPr>
        <w:t xml:space="preserve">законодательными и </w:t>
      </w:r>
      <w:r w:rsidR="003826D5" w:rsidRPr="006C44DD">
        <w:rPr>
          <w:sz w:val="24"/>
        </w:rPr>
        <w:t xml:space="preserve">нормативными актами РФ и </w:t>
      </w:r>
      <w:r w:rsidR="003826D5">
        <w:rPr>
          <w:sz w:val="24"/>
        </w:rPr>
        <w:t xml:space="preserve">Краснодарского края </w:t>
      </w:r>
      <w:r w:rsidR="003826D5" w:rsidRPr="006C44DD">
        <w:rPr>
          <w:sz w:val="24"/>
        </w:rPr>
        <w:t>регулирующими правоотношения в сфере распространения театральных билетов и</w:t>
      </w:r>
      <w:r w:rsidR="003826D5">
        <w:rPr>
          <w:sz w:val="24"/>
        </w:rPr>
        <w:t xml:space="preserve"> </w:t>
      </w:r>
      <w:r w:rsidR="003826D5" w:rsidRPr="006C44DD">
        <w:rPr>
          <w:sz w:val="24"/>
        </w:rPr>
        <w:t xml:space="preserve">правила посещения </w:t>
      </w:r>
      <w:r w:rsidR="00F72FA9">
        <w:rPr>
          <w:sz w:val="24"/>
        </w:rPr>
        <w:t>концертно-зрелищных</w:t>
      </w:r>
      <w:r w:rsidR="003826D5" w:rsidRPr="006C44DD">
        <w:rPr>
          <w:sz w:val="24"/>
        </w:rPr>
        <w:t xml:space="preserve"> мероприятий</w:t>
      </w:r>
      <w:r w:rsidR="00845510" w:rsidRPr="000D12FB">
        <w:rPr>
          <w:sz w:val="24"/>
          <w:szCs w:val="24"/>
        </w:rPr>
        <w:t>;</w:t>
      </w:r>
    </w:p>
    <w:p w:rsidR="00845510" w:rsidRPr="000D12FB" w:rsidRDefault="00552952" w:rsidP="000D12FB">
      <w:pPr>
        <w:pStyle w:val="a6"/>
        <w:widowControl w:val="0"/>
        <w:shd w:val="clear" w:color="auto" w:fill="auto"/>
        <w:tabs>
          <w:tab w:val="left" w:pos="938"/>
        </w:tabs>
        <w:spacing w:after="0" w:line="288" w:lineRule="auto"/>
        <w:ind w:firstLine="709"/>
        <w:jc w:val="both"/>
        <w:rPr>
          <w:sz w:val="24"/>
          <w:szCs w:val="24"/>
        </w:rPr>
      </w:pPr>
      <w:r w:rsidRPr="000D12FB">
        <w:rPr>
          <w:sz w:val="24"/>
          <w:szCs w:val="24"/>
        </w:rPr>
        <w:t xml:space="preserve">- </w:t>
      </w:r>
      <w:r w:rsidR="00FB64D4">
        <w:rPr>
          <w:sz w:val="24"/>
          <w:szCs w:val="24"/>
        </w:rPr>
        <w:t>локальными актами Учреждения.</w:t>
      </w:r>
    </w:p>
    <w:p w:rsidR="00445C84" w:rsidRPr="000D12FB" w:rsidRDefault="00FB64D4" w:rsidP="00FB64D4">
      <w:pPr>
        <w:widowControl w:val="0"/>
        <w:numPr>
          <w:ilvl w:val="0"/>
          <w:numId w:val="1"/>
        </w:numPr>
        <w:tabs>
          <w:tab w:val="left" w:pos="438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определяет порядок возврата билетов на спектакли, концерты, представления и другие творческие мероприятия, проводимые в </w:t>
      </w:r>
      <w:r w:rsid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концертных залах Учреждения</w:t>
      </w: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</w:t>
      </w: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мероприятия).</w:t>
      </w:r>
    </w:p>
    <w:p w:rsidR="00FB64D4" w:rsidRDefault="00FB64D4" w:rsidP="00FB64D4">
      <w:pPr>
        <w:widowControl w:val="0"/>
        <w:numPr>
          <w:ilvl w:val="0"/>
          <w:numId w:val="1"/>
        </w:numPr>
        <w:tabs>
          <w:tab w:val="left" w:pos="428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Билетом, указанным в пункте 1.3. Положения, является оформленный на бланке, установленного образца билет, оплаченный потребителем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концертных залов Учреждения</w:t>
      </w: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зритель) и предоставляющий право на посещение проводим</w:t>
      </w:r>
      <w:r w:rsid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концертных залах Учреждения</w:t>
      </w: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билет).</w:t>
      </w:r>
    </w:p>
    <w:p w:rsidR="00FB64D4" w:rsidRPr="00FB64D4" w:rsidRDefault="00FB64D4" w:rsidP="00FB64D4">
      <w:pPr>
        <w:pStyle w:val="a4"/>
        <w:widowControl w:val="0"/>
        <w:numPr>
          <w:ilvl w:val="0"/>
          <w:numId w:val="1"/>
        </w:numPr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бланку строгой отчетности, применяемому в Учреждении для расчета без использования </w:t>
      </w:r>
      <w:proofErr w:type="gramStart"/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контрольно-кассовой техники</w:t>
      </w:r>
      <w:proofErr w:type="gramEnd"/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</w:t>
      </w:r>
      <w:r w:rsidR="00221EE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билет</w:t>
      </w: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5C84" w:rsidRPr="000D12FB" w:rsidRDefault="00445C84" w:rsidP="000D12FB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Бланк билета</w:t>
      </w:r>
      <w:r w:rsidRPr="000D1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бланк строгой отчетности утвержденной формы, изготовленный типографским способом, имеющий серию, номер и другие атрибуты бланка строгой отчетности,  за исключением, информации наносимой в момент подготовки билетов к продаже (или в момент выпуска билета билетным принтером при автоматизированной продаже билетов).</w:t>
      </w:r>
    </w:p>
    <w:p w:rsidR="00C15E92" w:rsidRDefault="001939A0" w:rsidP="000D12FB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Билет</w:t>
      </w:r>
      <w:r w:rsidRPr="000D1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бланк строгой отчетности, имеющий все атрибуты бланка строгой отчетности, дающий право</w:t>
      </w:r>
      <w:r w:rsidR="00F10DF8" w:rsidRPr="000D1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2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посещение те</w:t>
      </w:r>
      <w:r w:rsidR="00AE2E6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атрально-зрелищного мероприятия.</w:t>
      </w:r>
    </w:p>
    <w:p w:rsidR="00200086" w:rsidRDefault="00AE2E67" w:rsidP="000D12FB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Электронный билет</w:t>
      </w:r>
      <w:r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 </w:t>
      </w:r>
      <w:r w:rsidRPr="00514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электронная</w:t>
      </w:r>
      <w:r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форма </w:t>
      </w:r>
      <w:r w:rsidR="005148CC"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входного билета</w:t>
      </w:r>
      <w:r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хранящегося на электронном носителе, </w:t>
      </w:r>
      <w:r w:rsidR="00FD5362"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r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удостоверяет право на посещение т</w:t>
      </w:r>
      <w:r w:rsidR="00200086">
        <w:rPr>
          <w:rFonts w:ascii="Times New Roman" w:eastAsia="Times New Roman" w:hAnsi="Times New Roman" w:cs="Times New Roman"/>
          <w:sz w:val="24"/>
          <w:szCs w:val="24"/>
          <w:lang w:eastAsia="ru-RU"/>
        </w:rPr>
        <w:t>еатрально-зрелищного мероприятия, и обменивается при посещении театрально-зрелищного мероприятия на билет в кассе учреждения.</w:t>
      </w:r>
      <w:r w:rsidR="005148CC"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5E92" w:rsidRPr="000D12FB" w:rsidRDefault="001939A0" w:rsidP="000D12FB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Атрибуты бланка</w:t>
      </w:r>
      <w:r w:rsidRPr="000D1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набор параметров, формирующих бланк строгой отчетности. </w:t>
      </w:r>
    </w:p>
    <w:p w:rsidR="00C15E92" w:rsidRPr="000D12FB" w:rsidRDefault="001939A0" w:rsidP="000D12FB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F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строгой отчетности должен содержать обязательные реквизиты</w:t>
      </w:r>
      <w:r w:rsidR="0038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="003826D5">
        <w:rPr>
          <w:rFonts w:ascii="Times New Roman" w:hAnsi="Times New Roman"/>
          <w:sz w:val="24"/>
        </w:rPr>
        <w:t>приказа</w:t>
      </w:r>
      <w:r w:rsidR="003826D5" w:rsidRPr="006C44DD">
        <w:rPr>
          <w:rFonts w:ascii="Times New Roman" w:hAnsi="Times New Roman"/>
          <w:sz w:val="24"/>
        </w:rPr>
        <w:t xml:space="preserve"> Министерства культуры РФ от 17.12.2008г. </w:t>
      </w:r>
      <w:r w:rsidR="003826D5">
        <w:rPr>
          <w:rFonts w:ascii="Times New Roman" w:hAnsi="Times New Roman"/>
          <w:sz w:val="24"/>
        </w:rPr>
        <w:t>№</w:t>
      </w:r>
      <w:r w:rsidR="003826D5" w:rsidRPr="006C44DD">
        <w:rPr>
          <w:rFonts w:ascii="Times New Roman" w:hAnsi="Times New Roman"/>
          <w:sz w:val="24"/>
        </w:rPr>
        <w:t xml:space="preserve"> 257 «Об</w:t>
      </w:r>
      <w:r w:rsidR="003826D5">
        <w:rPr>
          <w:rFonts w:ascii="Times New Roman" w:hAnsi="Times New Roman"/>
          <w:sz w:val="24"/>
        </w:rPr>
        <w:t xml:space="preserve"> </w:t>
      </w:r>
      <w:r w:rsidR="003826D5" w:rsidRPr="006C44DD">
        <w:rPr>
          <w:rFonts w:ascii="Times New Roman" w:hAnsi="Times New Roman"/>
          <w:sz w:val="24"/>
        </w:rPr>
        <w:t>утверждении бланков строгой отчетности»</w:t>
      </w:r>
      <w:r w:rsidR="00FB64D4">
        <w:rPr>
          <w:rFonts w:ascii="Times New Roman" w:hAnsi="Times New Roman"/>
          <w:sz w:val="24"/>
        </w:rPr>
        <w:t>.</w:t>
      </w:r>
    </w:p>
    <w:p w:rsidR="00972F3E" w:rsidRDefault="00FB64D4" w:rsidP="00FB64D4">
      <w:pPr>
        <w:pStyle w:val="a4"/>
        <w:widowControl w:val="0"/>
        <w:numPr>
          <w:ilvl w:val="0"/>
          <w:numId w:val="1"/>
        </w:numPr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возмездного оказания услуг в сфере культуры оформляется путем выдачи зрителю билета и фискального чека. Фискальный чек в соответствии с Федеральным законом от 22.05.2003 N 54-ФЗ (в ред. от 25.12.2018) "О применении контрольно-кассовой техники при осуществлении расчетов в Российской Федерации" должен содержать следующую информацию:</w:t>
      </w:r>
    </w:p>
    <w:p w:rsidR="00FB64D4" w:rsidRPr="00FB64D4" w:rsidRDefault="00FB64D4" w:rsidP="00FB64D4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полное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учреждения, </w:t>
      </w: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64D4" w:rsidRPr="00FB64D4" w:rsidRDefault="00FB64D4" w:rsidP="00FB64D4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дату, время и место (адрес) расчета;</w:t>
      </w:r>
    </w:p>
    <w:p w:rsidR="00C44742" w:rsidRPr="00FB64D4" w:rsidRDefault="00C44742" w:rsidP="00C44742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систему налогообложения ЦКЗ, </w:t>
      </w:r>
      <w:r w:rsidR="00FB64D4"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расчета (приход, расход, возврат прихода, возврат расхода)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платежа (с указанием НДС и суммы налога);</w:t>
      </w:r>
    </w:p>
    <w:p w:rsidR="00FB64D4" w:rsidRPr="00FB64D4" w:rsidRDefault="00FB64D4" w:rsidP="00FB64D4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услуг (время оказания услуги, место оказания услуги, место в зрительном зале и т.п.), платежа, выплаты, их количество, цену за единицу в рублях с учетом скидок и наценок, стоимость с учетом скидок и наценок, с указанием ставки НДС плательщиком налога;</w:t>
      </w:r>
    </w:p>
    <w:p w:rsidR="00FB64D4" w:rsidRPr="00FB64D4" w:rsidRDefault="00FB64D4" w:rsidP="00FB64D4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 и сумму расчета наличными деньгами или в безналичном порядке;</w:t>
      </w:r>
    </w:p>
    <w:p w:rsidR="00FB64D4" w:rsidRPr="00FB64D4" w:rsidRDefault="00FB64D4" w:rsidP="00FB64D4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должность и фамилию сотрудника, который оформил и выдал покупателю фискальный чек (за исключением расчетов через автоматические устройства в безналичном порядке в интернете);</w:t>
      </w:r>
    </w:p>
    <w:p w:rsidR="00FB64D4" w:rsidRPr="00FB64D4" w:rsidRDefault="00FB64D4" w:rsidP="00FB64D4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егистрационный номер онлайн-ККТ, </w:t>
      </w: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заводской номер фискального накопителя;</w:t>
      </w:r>
    </w:p>
    <w:p w:rsidR="00FB64D4" w:rsidRPr="00FB64D4" w:rsidRDefault="00C44742" w:rsidP="00FB64D4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фискальный признак документа, </w:t>
      </w:r>
      <w:r w:rsidR="00FB64D4"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сайта ФНС России (www.nalog.ru), на котором можно проверить платеж;</w:t>
      </w:r>
    </w:p>
    <w:p w:rsidR="00FB64D4" w:rsidRPr="00FB64D4" w:rsidRDefault="00FB64D4" w:rsidP="00FB64D4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абонентский номер или адрес электронной почты покупателя при передаче БСО в электронной форме или сайт, на котором такой документ можно получить;</w:t>
      </w:r>
    </w:p>
    <w:p w:rsidR="00FB64D4" w:rsidRPr="00FB64D4" w:rsidRDefault="00FB64D4" w:rsidP="00FB64D4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электронной почты ЦКЗ при передаче покупателю БСО в электронной форме;</w:t>
      </w:r>
    </w:p>
    <w:p w:rsidR="00FB64D4" w:rsidRPr="00FB64D4" w:rsidRDefault="00FB64D4" w:rsidP="00FB64D4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порядко</w:t>
      </w:r>
      <w:r w:rsid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 номер фискального документа, </w:t>
      </w: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смены;</w:t>
      </w:r>
    </w:p>
    <w:p w:rsidR="00FB64D4" w:rsidRPr="00FB64D4" w:rsidRDefault="00FB64D4" w:rsidP="00FB64D4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заводской номер автоматического устройства для расчетов, если оплату принимают через такое устройство;</w:t>
      </w:r>
    </w:p>
    <w:p w:rsidR="00FB64D4" w:rsidRPr="00FB64D4" w:rsidRDefault="00FB64D4" w:rsidP="00FB64D4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>- QR-код;</w:t>
      </w:r>
    </w:p>
    <w:p w:rsidR="00FB64D4" w:rsidRDefault="00FB64D4" w:rsidP="00FB64D4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место (адрес) установки автоматического устройства для расчетов, с применением </w:t>
      </w:r>
      <w:r w:rsidRPr="00FB64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которого был расчет, – при расчетах с применением автоматических устройств.</w:t>
      </w:r>
    </w:p>
    <w:p w:rsidR="00FB64D4" w:rsidRDefault="00FB64D4" w:rsidP="00FB64D4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6D5" w:rsidRPr="00F71134" w:rsidRDefault="00226FBD" w:rsidP="004F7EFA">
      <w:pPr>
        <w:pStyle w:val="a4"/>
        <w:widowControl w:val="0"/>
        <w:numPr>
          <w:ilvl w:val="0"/>
          <w:numId w:val="32"/>
        </w:numPr>
        <w:spacing w:after="0" w:line="288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  <w:r w:rsidR="00C44742" w:rsidRPr="00C44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возврата (обмена) билета и стоимости билета</w:t>
      </w:r>
    </w:p>
    <w:p w:rsidR="003826D5" w:rsidRDefault="00C44742" w:rsidP="00C44742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 вправе в одностороннем порядке отказаться от исполнения договора возмездного оказания услуг, указанного в пункте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и вернуть билет в </w:t>
      </w:r>
      <w:r w:rsid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билетную </w:t>
      </w: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кассу </w:t>
      </w:r>
      <w:r w:rsid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Краснодар, ул. Красная,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4742" w:rsidRDefault="00C44742" w:rsidP="00C44742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52.1 Закона РФ от 9 октября 1992 г.№3612-1 «Основы законодательства Российской Федерации о культуре» </w:t>
      </w:r>
      <w:r w:rsid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следующие правила возврата билетов, купленных в </w:t>
      </w:r>
      <w:r w:rsid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билетной кассе или на официальном сайте Учреждения</w:t>
      </w: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инициативе зрителя:</w:t>
      </w:r>
    </w:p>
    <w:p w:rsidR="00F72FA9" w:rsidRPr="00F72FA9" w:rsidRDefault="00F72FA9" w:rsidP="00F72FA9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(</w:t>
      </w:r>
      <w:r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дня проведения зрелищного мероприятия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возвращает </w:t>
      </w:r>
      <w:r w:rsidR="008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зрителю </w:t>
      </w:r>
      <w:r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803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ратно 100 процентов цены билета</w:t>
      </w:r>
      <w:r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2FA9" w:rsidRPr="00F72FA9" w:rsidRDefault="00803F04" w:rsidP="00F72FA9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2FA9"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чем за десять дней, но не </w:t>
      </w:r>
      <w:r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</w:t>
      </w:r>
      <w:r w:rsidR="00F72FA9"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 до дня проведения зрелищного мероприятия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</w:t>
      </w:r>
      <w:r w:rsidR="00F72FA9"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зрителю</w:t>
      </w:r>
      <w:r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FA9"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 процентов цены билета</w:t>
      </w:r>
      <w:r w:rsidR="00F72FA9"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2FA9" w:rsidRPr="00F72FA9" w:rsidRDefault="00803F04" w:rsidP="00F72FA9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2FA9"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чем за пять дней, но не </w:t>
      </w:r>
      <w:r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</w:t>
      </w:r>
      <w:r w:rsidR="00F72FA9"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дня до дня проведения зрелищного мероприятия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зрителю</w:t>
      </w:r>
      <w:r w:rsidR="00F72FA9"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 процентов цены билета;</w:t>
      </w:r>
    </w:p>
    <w:p w:rsidR="00F72FA9" w:rsidRDefault="00803F04" w:rsidP="00F72FA9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2FA9"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чем за три дня до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позднее дня</w:t>
      </w:r>
      <w:r w:rsidR="00F72FA9"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зрелищного мероприятия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F72FA9"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F72FA9"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зрителю обратно 30 процентов цены билета;</w:t>
      </w:r>
    </w:p>
    <w:p w:rsidR="00803F04" w:rsidRDefault="00803F04" w:rsidP="00F72FA9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день проведения </w:t>
      </w:r>
      <w:r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зрелищного мероприятия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F7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возвраща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8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зрителю</w:t>
      </w:r>
      <w:r w:rsidRPr="008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билета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4742" w:rsidRPr="00C44742" w:rsidRDefault="00C44742" w:rsidP="00C44742">
      <w:pPr>
        <w:pStyle w:val="a4"/>
        <w:widowControl w:val="0"/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посетителя от посещения мероприятия в связи с документально подтвержденными обстоятельствами, связанными с болезнью посетителя либо смертью члена его семьи или близкого родственника, возврат билета посетителем осуществляется в соответствии с правилами и условиями, установленными Правительством Российской Федерации.</w:t>
      </w:r>
    </w:p>
    <w:p w:rsidR="00C44742" w:rsidRDefault="00C44742" w:rsidP="00C44742">
      <w:pPr>
        <w:pStyle w:val="a4"/>
        <w:widowControl w:val="0"/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Личностная негативная оценка концертной программы, состава артистов или музыкального исполнения не является достаточным основанием для возврата билета после начала мероприятия. Возможность возврата стоимости билета рассматривается руководством </w:t>
      </w:r>
      <w:r w:rsidR="00803F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случае, если заявленная концертная программа или состав артистов не соответствовали действительно продемонстрированным на данном мероприятии.</w:t>
      </w:r>
    </w:p>
    <w:p w:rsidR="00C44742" w:rsidRDefault="00C44742" w:rsidP="00C44742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программы,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отмены, замены и/или переноса даты </w:t>
      </w: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8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оведения зрелищного мероприятия, проводимого в концертных залах Учреждения </w:t>
      </w: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 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исполнения договора возмездного оказания услуг, указанного в пункте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и вернуть билет в </w:t>
      </w:r>
      <w:r w:rsid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билетную </w:t>
      </w: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кассу </w:t>
      </w:r>
      <w:r w:rsidR="008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г. Краснодар, ул. Красная,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FBD" w:rsidRPr="00226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билеты принимаются:</w:t>
      </w:r>
    </w:p>
    <w:p w:rsidR="00226FBD" w:rsidRDefault="00226FBD" w:rsidP="00226FBD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6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F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 начала проведения мероприятия;</w:t>
      </w:r>
    </w:p>
    <w:p w:rsidR="00226FBD" w:rsidRDefault="00226FBD" w:rsidP="00226FBD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6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отмене мероприятия – с момента официального оповещения об отмене мероприятия до 10 (десяти) календарных дней, после даты, когда мероприятие должно было состояться;</w:t>
      </w:r>
    </w:p>
    <w:p w:rsidR="00226FBD" w:rsidRDefault="00226FBD" w:rsidP="00226FBD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переносе даты</w:t>
      </w:r>
      <w:r w:rsidRPr="0022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F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дату позже, чем запланированная – вплоть до начала мероприятия с новой датой, на дату раньше – вплоть до времени начала мероприятия, указанного на билете.</w:t>
      </w:r>
    </w:p>
    <w:p w:rsidR="00226FBD" w:rsidRDefault="00226FBD" w:rsidP="00226FBD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7EFF" w:rsidRP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программы мероприятия - до времени начала мероприятия.</w:t>
      </w:r>
    </w:p>
    <w:p w:rsidR="00CC7EFF" w:rsidRDefault="00CC7EFF" w:rsidP="00226FBD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указанного срока билеты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билетной </w:t>
      </w:r>
      <w:r w:rsidRP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кассе </w:t>
      </w:r>
      <w:r w:rsidR="00803F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803F04" w:rsidRP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принимаются и их стоимость зрителям не возмещается.</w:t>
      </w:r>
    </w:p>
    <w:p w:rsidR="00C44742" w:rsidRDefault="00C44742" w:rsidP="00C44742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может быть возвращен при условии предоставления фискального чека.</w:t>
      </w:r>
    </w:p>
    <w:p w:rsidR="00C44742" w:rsidRDefault="00C44742" w:rsidP="00C44742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Билеты</w:t>
      </w:r>
      <w:proofErr w:type="gramEnd"/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приобретенные на основании фискальных чеков, подлежат возврату в </w:t>
      </w:r>
      <w:r w:rsid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билетной </w:t>
      </w: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кассе </w:t>
      </w:r>
      <w:r w:rsidR="00803F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803F04"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кассе официального представителя (билетного оператора) в зависимости о</w:t>
      </w:r>
      <w:r w:rsidR="00803F0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где билет был приобретен. При возврате билета по желанию зрителя, он должен предоставить </w:t>
      </w:r>
      <w:r w:rsid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билетную кассу учреждения</w:t>
      </w: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официальному представителю (билетному оператору):</w:t>
      </w:r>
    </w:p>
    <w:p w:rsidR="00C44742" w:rsidRPr="00C44742" w:rsidRDefault="00C44742" w:rsidP="00C44742">
      <w:pPr>
        <w:pStyle w:val="a4"/>
        <w:widowControl w:val="0"/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4742" w:rsidRPr="00C44742" w:rsidRDefault="00C44742" w:rsidP="00C44742">
      <w:pPr>
        <w:pStyle w:val="a4"/>
        <w:widowControl w:val="0"/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фискальный чек</w:t>
      </w:r>
      <w:r w:rsidR="00226FB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распечатанный фискальный чек в случае произведения покупки билета с сайта учреждения через автоматизированную систему продажи билетов</w:t>
      </w: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4742" w:rsidRPr="00C44742" w:rsidRDefault="00C44742" w:rsidP="00C44742">
      <w:pPr>
        <w:pStyle w:val="a4"/>
        <w:widowControl w:val="0"/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 возврате билета (</w:t>
      </w:r>
      <w:r w:rsidR="00226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 к настоящему Положению</w:t>
      </w: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44742" w:rsidRPr="00C44742" w:rsidRDefault="00C44742" w:rsidP="00C44742">
      <w:pPr>
        <w:pStyle w:val="a4"/>
        <w:widowControl w:val="0"/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(общегражданский паспорт, заграничный паспорт, паспорт моряка, паспорт иностранного гражданина</w:t>
      </w:r>
      <w:r w:rsidR="00226F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прочий документ приравненный законодательством РФ к документу, удостоверяющему личность</w:t>
      </w: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26D5" w:rsidRDefault="00C44742" w:rsidP="00C44742">
      <w:pPr>
        <w:pStyle w:val="a4"/>
        <w:widowControl w:val="0"/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4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реквизиты банковской карты, по которой была произведена оплата, в случаях, если билеты были оплачены по безналичному расчёту.</w:t>
      </w:r>
    </w:p>
    <w:p w:rsidR="00AF13D8" w:rsidRPr="000D12FB" w:rsidRDefault="00226FBD" w:rsidP="00AF13D8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Билеты не подлежат возврату в случае предоставления зрителем для возврата повреждённого фискального чека. Повреждённым считается фискальный чек, на котором не читается информация любого из пунктов, перечисленных в п.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6FB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963" w:rsidRDefault="00226FBD" w:rsidP="00226FBD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возврату зрител</w:t>
      </w:r>
      <w:r w:rsidR="00803F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26FB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билеты, приобретенные по коллективным заявкам и полученные зрителем на безвозмездной основе. Билеты, приобретенные в период проведения </w:t>
      </w:r>
      <w:r w:rsidR="00803F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акций (с предоставлением скидок и</w:t>
      </w:r>
      <w:r w:rsidRPr="0022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т.п.)</w:t>
      </w:r>
      <w:r w:rsidR="008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предоставлением льготной цены</w:t>
      </w:r>
      <w:r w:rsidRPr="00226FB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быть возвращены только в пределах суммы, за которую они были приобретены.</w:t>
      </w:r>
    </w:p>
    <w:p w:rsidR="00FD5362" w:rsidRPr="005148CC" w:rsidRDefault="0002096E" w:rsidP="00226FBD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б</w:t>
      </w:r>
      <w:r w:rsidR="00C749F9"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илеты, приобретенные </w:t>
      </w:r>
      <w:proofErr w:type="gramStart"/>
      <w:r w:rsidR="00C749F9"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официальный сайт Учреждения</w:t>
      </w:r>
      <w:proofErr w:type="gramEnd"/>
      <w:r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возвращены лицом </w:t>
      </w:r>
      <w:r w:rsidR="00AE2E67"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приобретшим электронный билет </w:t>
      </w:r>
      <w:r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путем: необходимо прислать на адрес электронной почты</w:t>
      </w:r>
      <w:r w:rsidR="005148CC"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48CC" w:rsidRPr="005148C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Koncertzal</w:t>
      </w:r>
      <w:proofErr w:type="spellEnd"/>
      <w:r w:rsidR="005148CC" w:rsidRPr="005148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5148CC" w:rsidRPr="005148C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kkx</w:t>
      </w:r>
      <w:proofErr w:type="spellEnd"/>
      <w:r w:rsidR="005148CC" w:rsidRPr="005148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5148CC" w:rsidRPr="005148C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FD5362"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5362" w:rsidRPr="005148CC" w:rsidRDefault="00FD5362" w:rsidP="00FD5362">
      <w:pPr>
        <w:pStyle w:val="a4"/>
        <w:widowControl w:val="0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096E"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скан/фото </w:t>
      </w:r>
      <w:r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заполненного собственноручно </w:t>
      </w:r>
      <w:r w:rsidR="0002096E"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заявления по форме (Приложение №1)</w:t>
      </w:r>
      <w:r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5362" w:rsidRPr="005148CC" w:rsidRDefault="00FD5362" w:rsidP="00FD5362">
      <w:pPr>
        <w:pStyle w:val="a4"/>
        <w:widowControl w:val="0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скан/фото заполненного собственноручно согласия на обработку персональных данных (Приложение №2);</w:t>
      </w:r>
    </w:p>
    <w:p w:rsidR="00FD5362" w:rsidRPr="005148CC" w:rsidRDefault="00FD5362" w:rsidP="00FD5362">
      <w:pPr>
        <w:pStyle w:val="a4"/>
        <w:widowControl w:val="0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096E"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скан/фото документа удостоверяющего личность</w:t>
      </w:r>
      <w:r w:rsidR="00AE2E67"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5362" w:rsidRPr="005148CC" w:rsidRDefault="00FD5362" w:rsidP="00FD5362">
      <w:pPr>
        <w:pStyle w:val="a4"/>
        <w:widowControl w:val="0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E2E67"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скан/фото чека; </w:t>
      </w:r>
    </w:p>
    <w:p w:rsidR="00C749F9" w:rsidRPr="005148CC" w:rsidRDefault="00FD5362" w:rsidP="00FD5362">
      <w:pPr>
        <w:pStyle w:val="a4"/>
        <w:widowControl w:val="0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2E67"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скан/фото </w:t>
      </w:r>
      <w:r w:rsidR="0002096E" w:rsidRP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билета.</w:t>
      </w:r>
    </w:p>
    <w:p w:rsidR="00226FBD" w:rsidRDefault="00803F04" w:rsidP="00226FBD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Билеты,</w:t>
      </w:r>
      <w:r w:rsidR="00226FBD" w:rsidRPr="0022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приобретенные организацией по безналичному расчету, принимаются к возврату при наличии официального письма организации. Деньги возвращаются на счет организации в установленном законодательством порядке.</w:t>
      </w:r>
    </w:p>
    <w:p w:rsidR="00226FBD" w:rsidRDefault="00CC7EFF" w:rsidP="00226FBD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опоздания зрителя на мероприятие, непосещение мероприятия по какой-либо причине, стоимость билета зрителю не возвращается.</w:t>
      </w:r>
    </w:p>
    <w:p w:rsidR="004F7EFA" w:rsidRPr="004F7EFA" w:rsidRDefault="004F7EFA" w:rsidP="00226FBD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Неиспользованный билет не дает права</w:t>
      </w:r>
      <w:r w:rsidR="00E0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прохода на другие мероприятия, проводимые в концертных залах Учреждения.</w:t>
      </w:r>
    </w:p>
    <w:p w:rsidR="004F7EFA" w:rsidRDefault="004F7EFA" w:rsidP="00226FBD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Билеты, приобретенные зрителем на мероприятия, проводимые сторонними организациями на сцене </w:t>
      </w:r>
      <w:r w:rsidR="00E00A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концертных залов Учреждения</w:t>
      </w: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билеты продавал</w:t>
      </w:r>
      <w:r w:rsidR="00E00A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E00A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возврату </w:t>
      </w:r>
      <w:r w:rsidR="00E0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билетной </w:t>
      </w: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кассой </w:t>
      </w:r>
      <w:r w:rsidR="00E00A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принимаются.</w:t>
      </w:r>
    </w:p>
    <w:p w:rsidR="001D4827" w:rsidRDefault="001D4827" w:rsidP="00226FBD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Возврат билетов, приобретенных через официального представителя (билетного оператора), в том числе в случае замены, переноса и отмены мероприятия, осуществляется исключительно через этих представителей. Перечень официальных представителей (билетных операторов) указан на сайте </w:t>
      </w:r>
      <w:r w:rsidR="00E00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Центрального концертного зала Учреждения (далее – ЦКЗ)</w:t>
      </w:r>
      <w:r w:rsidRPr="001D4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F7EFA" w:rsidRPr="00226FBD" w:rsidRDefault="004F7EFA" w:rsidP="004F7EFA">
      <w:pPr>
        <w:pStyle w:val="a4"/>
        <w:widowControl w:val="0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FBD" w:rsidRPr="004F7EFA" w:rsidRDefault="004F7EFA" w:rsidP="004F7EFA">
      <w:pPr>
        <w:pStyle w:val="a4"/>
        <w:widowControl w:val="0"/>
        <w:numPr>
          <w:ilvl w:val="0"/>
          <w:numId w:val="32"/>
        </w:num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Порядок </w:t>
      </w:r>
      <w:r w:rsidRPr="004F7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возврата (обмена) билета и стоимости билета</w:t>
      </w:r>
    </w:p>
    <w:p w:rsidR="004F7EFA" w:rsidRPr="00CC7EFF" w:rsidRDefault="004F7EFA" w:rsidP="004F7EFA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зритель, оплативший стоимость билета, желает осуществить возврат билета и получить обратно уплаченные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учреждению</w:t>
      </w:r>
      <w:r w:rsidRP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билет денежные средства, зритель подает письменное заявление по форме (Приложения №1) к настоящему Положению с указанием своих паспортных данных и места фактического проживания, контактного телефона 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учреждения</w:t>
      </w:r>
      <w:r w:rsidRP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обоснованием заявленных требований (далее по тексту - заявление). Вместе с заявлением зритель передает документы, указанные в пункте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Положения.</w:t>
      </w:r>
    </w:p>
    <w:p w:rsidR="004F7EFA" w:rsidRPr="00CC7EFF" w:rsidRDefault="004F7EFA" w:rsidP="004F7EF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возврате билета, приобретенного в билетной кассе учреждения Заявление подается непосредственно в билетную кассу учреждения.</w:t>
      </w:r>
    </w:p>
    <w:p w:rsidR="004F7EFA" w:rsidRPr="00CC7EFF" w:rsidRDefault="004F7EFA" w:rsidP="004F7EFA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возврате электронного билета, Заявление направляется на электронную почту указанную на сайте ЦКЗ</w:t>
      </w:r>
      <w:r w:rsidR="0051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 2.6. настоящего положения</w:t>
      </w:r>
      <w:r w:rsidRP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подается непосредственно в билетную кассу учреждения, или на электронную почту официального представителя (билетного оператора), у которого билет был приобретен.</w:t>
      </w:r>
    </w:p>
    <w:p w:rsidR="004F7EFA" w:rsidRDefault="004F7EFA" w:rsidP="004F7EFA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билетную</w:t>
      </w:r>
      <w:r w:rsidRP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кассу </w:t>
      </w:r>
      <w:r w:rsidR="00E00A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E00ABC" w:rsidRP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зрителю выдается копия заявления о принятии билета, в котором указывается дата и время приемки заявления. В </w:t>
      </w:r>
      <w:r w:rsidR="00E00AB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билетной кассе</w:t>
      </w:r>
      <w:r w:rsidRP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A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CC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журнал регистрации заявлений о возврате билетов.</w:t>
      </w:r>
    </w:p>
    <w:p w:rsidR="004F7EFA" w:rsidRDefault="004F7EFA" w:rsidP="004F7EFA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любым из способов, указанных в п. </w:t>
      </w:r>
      <w:r w:rsidR="001D4827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работник учреждения, ведущий прием заявлений обязан предоставить зрителю для заполнения бланк согласия на обработку персональных данных по форме (Приложение №2 к настоящему Положению).</w:t>
      </w:r>
    </w:p>
    <w:p w:rsidR="004F7EFA" w:rsidRDefault="004F7EFA" w:rsidP="004F7EFA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бланка согласия на обработку персональных данных является обязательным при возврате денежных средств за приобретенный зрителем билет на </w:t>
      </w: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проводимые в ЦКЗ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Российской Федерации от 27 июля 2006 года № 152-ФЗ «О персональных данных»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827" w:rsidRPr="001D4827" w:rsidRDefault="001D4827" w:rsidP="001D4827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денежных средств зрителю осуществляется в следующем порядке:</w:t>
      </w:r>
    </w:p>
    <w:p w:rsidR="001D4827" w:rsidRPr="001D4827" w:rsidRDefault="001D4827" w:rsidP="001D4827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билеты, приобретенные за наличный расчет – в течение 3-5 рабочих дней с момента подачи заявления, наличными денежными средствами в </w:t>
      </w:r>
      <w:r w:rsidR="00E0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билетной </w:t>
      </w:r>
      <w:r w:rsidRPr="001D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кассе </w:t>
      </w:r>
      <w:r w:rsidR="00E00ABC" w:rsidRPr="001D48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D48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4827" w:rsidRPr="001D4827" w:rsidRDefault="001D4827" w:rsidP="001D4827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билеты, оплаченные посредством банковской карты - путем перечисления денежных средств на банковскую карту, с которой был оплачен билет, в течение 5 рабочих дней.</w:t>
      </w:r>
    </w:p>
    <w:p w:rsidR="00226FBD" w:rsidRDefault="00226FBD" w:rsidP="00AF13D8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827" w:rsidRPr="004F7EFA" w:rsidRDefault="001D4827" w:rsidP="001D4827">
      <w:pPr>
        <w:pStyle w:val="a4"/>
        <w:widowControl w:val="0"/>
        <w:numPr>
          <w:ilvl w:val="0"/>
          <w:numId w:val="32"/>
        </w:num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оформления </w:t>
      </w:r>
      <w:r w:rsidRPr="004F7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возврата (обмена) билета и стоимости билета</w:t>
      </w:r>
    </w:p>
    <w:p w:rsidR="001D4827" w:rsidRDefault="001D4827" w:rsidP="001D4827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Билетный кассир, работающий в билетной кассе учреждения,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смены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 принять Заявление от зрителя с приложением всех документов указанных в п. 2.4. Положения, а также подписать у зрителя согласие на обработку персональных данных согласно п. 3.3. Положения.</w:t>
      </w:r>
    </w:p>
    <w:p w:rsidR="001D4827" w:rsidRDefault="001D4827" w:rsidP="001D4827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Билетный кассир, работающий в билетной кассе учреждения,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смены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 разъяснить зрителю порядок и сроки возврата денежных средств за возвращаемый им билет.</w:t>
      </w:r>
    </w:p>
    <w:p w:rsidR="001D4827" w:rsidRDefault="001D4827" w:rsidP="001D4827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Билетный кассир, работающий в билетной кассе учреждения,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смены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 ежедневно передавать заявления о возврате денежных средств от зрителей ведущему специалисту концертного отдела концертного зала, ответственному за ведение билетного хозяйства.</w:t>
      </w:r>
    </w:p>
    <w:p w:rsidR="001D4827" w:rsidRDefault="001D4827" w:rsidP="001D4827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</w:t>
      </w:r>
      <w:r w:rsidRPr="001D4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концертного отдела концертного зала, ответственн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1D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ведение билетного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обязан </w:t>
      </w:r>
      <w:r w:rsidR="00E00AB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подготавливать реестр Заявлений с указанием количества возвращаемых билетов и стоимостью как каждого билета в отдельности, так и общей стоимостью всех билетов по </w:t>
      </w:r>
      <w:r w:rsidR="00E00A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вошедшим в реестр на конкретную дату.</w:t>
      </w:r>
    </w:p>
    <w:p w:rsidR="001D4827" w:rsidRDefault="001D4827" w:rsidP="001D4827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составления реестр с приложением всех заявлений и документ</w:t>
      </w:r>
      <w:r w:rsidR="00E00AB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A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 </w:t>
      </w:r>
      <w:r w:rsidR="008A5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005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концертного зала</w:t>
      </w:r>
      <w:r w:rsidR="008A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0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проверяется ведущим бухгалтером билетного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827" w:rsidRDefault="00EF56D5" w:rsidP="001D4827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8A5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с приложенными к нему заявлениями и документами передается </w:t>
      </w:r>
      <w:r w:rsidR="00E0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 специалистом концертного отдела концертного зала, ответственным за ведение билетного хозяйства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0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билетную кассу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возврата </w:t>
      </w:r>
      <w:r w:rsidR="004B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денежных средств </w:t>
      </w:r>
      <w:r w:rsidR="00E0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билетную кассу Учреждения и путем безналичного перечисления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более указанного в п. 3.4. Положения.</w:t>
      </w:r>
    </w:p>
    <w:p w:rsidR="00E00ABC" w:rsidRDefault="00E00ABC" w:rsidP="001D4827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Билетный кассир осуществляет возврат </w:t>
      </w:r>
      <w:r w:rsidR="004B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средств за возвращенные билеты из текущей выручки</w:t>
      </w:r>
      <w:r w:rsidR="004B5EA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находящейся в билетной кассе</w:t>
      </w:r>
      <w:r w:rsidR="0079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="004B5EA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отсутствия денежных средств в билетной кассе кассир билетной кассы получает денежные средства для возврата Зрителям в кассе Учреждения.</w:t>
      </w:r>
    </w:p>
    <w:p w:rsidR="00EF56D5" w:rsidRPr="001D4827" w:rsidRDefault="004B5EAE" w:rsidP="00EF56D5">
      <w:pPr>
        <w:pStyle w:val="a4"/>
        <w:widowControl w:val="0"/>
        <w:numPr>
          <w:ilvl w:val="2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Возвратная операция по перечислению денежных средств за возвращенные билеты, приобретенные безналичным путем в билетной кассе Учреждения осуществляется билетным кассиром путем производства возвратной операции на банковском терминале банка эквайера, при этом списания денежных средств происходит со счета банка эквайера, который аккумулирует в течение отчетного периода все денежные средства получаемые Учреждением от реализации билетов при безналичном расчете как через терминал, располагаемый в билетной кассе Учреждения, так и через официальный сайт Учреждения</w:t>
      </w:r>
      <w:r w:rsidR="00EF56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6D5" w:rsidRDefault="00EF56D5" w:rsidP="00EF56D5">
      <w:pPr>
        <w:pStyle w:val="a4"/>
        <w:widowControl w:val="0"/>
        <w:numPr>
          <w:ilvl w:val="1"/>
          <w:numId w:val="32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срока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п. 3.4. наличные денежные средства выдаются </w:t>
      </w:r>
      <w:r w:rsidR="0079302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подавшему заявление о возврате билета о чем он ставит соответствующую расписку в </w:t>
      </w:r>
      <w:r w:rsidR="007930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6D5" w:rsidRDefault="00EF56D5" w:rsidP="00EF56D5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946" w:rsidRDefault="002A0946" w:rsidP="00EF56D5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Составил:</w:t>
      </w:r>
    </w:p>
    <w:p w:rsidR="002A0946" w:rsidRDefault="002A0946" w:rsidP="00EF56D5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юридического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Д.С. Хорошавин</w:t>
      </w:r>
    </w:p>
    <w:p w:rsidR="002A0946" w:rsidRDefault="002A0946" w:rsidP="00EF56D5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6D5" w:rsidRDefault="00EF56D5" w:rsidP="00EF56D5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EF56D5" w:rsidRDefault="00EF56D5" w:rsidP="00EF56D5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Т.М. Мамчур</w:t>
      </w:r>
    </w:p>
    <w:p w:rsidR="00EF56D5" w:rsidRDefault="00EF56D5" w:rsidP="00EF56D5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ABC" w:rsidRDefault="00005FB5" w:rsidP="00EF56D5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EF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концертного зала </w:t>
      </w:r>
      <w:r w:rsidR="00EF56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56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56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56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56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56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56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56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А.Б. Сидяченко</w:t>
      </w:r>
    </w:p>
    <w:p w:rsidR="00E00ABC" w:rsidRDefault="00E00ABC" w:rsidP="00EF56D5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ABC" w:rsidRDefault="00E00ABC" w:rsidP="00EF56D5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6D5" w:rsidRDefault="00EF56D5" w:rsidP="00EF56D5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0946" w:rsidRPr="004F7EFA" w:rsidRDefault="002A0946" w:rsidP="002A0946">
      <w:pPr>
        <w:pStyle w:val="a4"/>
        <w:widowControl w:val="0"/>
        <w:spacing w:after="0" w:line="288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2A0946" w:rsidRPr="004F7EFA" w:rsidRDefault="002A0946" w:rsidP="002A0946">
      <w:pPr>
        <w:pStyle w:val="a4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возврата биле</w:t>
      </w:r>
      <w:r w:rsidR="00FB4A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 при посещении концертных залов</w:t>
      </w: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ГБНТУК 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«Кубанский казачий хор»</w:t>
      </w:r>
    </w:p>
    <w:p w:rsidR="00466648" w:rsidRDefault="00466648" w:rsidP="00466648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648" w:rsidRDefault="00466648" w:rsidP="00466648">
      <w:pPr>
        <w:widowControl w:val="0"/>
        <w:spacing w:after="0" w:line="288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генерального директора</w:t>
      </w:r>
    </w:p>
    <w:p w:rsidR="00466648" w:rsidRDefault="00466648" w:rsidP="00466648">
      <w:pPr>
        <w:widowControl w:val="0"/>
        <w:spacing w:after="0" w:line="288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ГБНТУК КК «Кубанский казачий хор»</w:t>
      </w:r>
    </w:p>
    <w:p w:rsidR="00466648" w:rsidRDefault="00466648" w:rsidP="00466648">
      <w:pPr>
        <w:widowControl w:val="0"/>
        <w:spacing w:after="0" w:line="288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466648" w:rsidRDefault="00466648" w:rsidP="00466648">
      <w:pPr>
        <w:widowControl w:val="0"/>
        <w:spacing w:after="0" w:line="288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66648" w:rsidRDefault="00466648" w:rsidP="00466648">
      <w:pPr>
        <w:widowControl w:val="0"/>
        <w:spacing w:after="0" w:line="288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</w:t>
      </w:r>
    </w:p>
    <w:p w:rsidR="00466648" w:rsidRDefault="00466648" w:rsidP="00466648">
      <w:pPr>
        <w:widowControl w:val="0"/>
        <w:spacing w:after="0" w:line="288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__________________________________</w:t>
      </w:r>
    </w:p>
    <w:p w:rsidR="00466648" w:rsidRDefault="00466648" w:rsidP="00466648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648" w:rsidRDefault="00466648" w:rsidP="00466648">
      <w:pPr>
        <w:widowControl w:val="0"/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66648" w:rsidRDefault="00466648" w:rsidP="00466648">
      <w:pPr>
        <w:widowControl w:val="0"/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возврате билета</w:t>
      </w:r>
    </w:p>
    <w:p w:rsidR="00466648" w:rsidRDefault="00466648" w:rsidP="00466648">
      <w:pPr>
        <w:widowControl w:val="0"/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648" w:rsidRPr="00221EEC" w:rsidRDefault="00466648" w:rsidP="00466648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EC">
        <w:rPr>
          <w:rFonts w:ascii="Times New Roman" w:hAnsi="Times New Roman" w:cs="Times New Roman"/>
          <w:sz w:val="24"/>
          <w:szCs w:val="24"/>
        </w:rPr>
        <w:t xml:space="preserve">Прошу Вас вернуть мне денежные средства в размере ______________________________ </w:t>
      </w:r>
      <w:r>
        <w:rPr>
          <w:rFonts w:ascii="Times New Roman" w:hAnsi="Times New Roman" w:cs="Times New Roman"/>
          <w:sz w:val="24"/>
          <w:szCs w:val="24"/>
        </w:rPr>
        <w:t>за приобретенный билет</w:t>
      </w:r>
      <w:r w:rsidRPr="00221EEC">
        <w:rPr>
          <w:rFonts w:ascii="Times New Roman" w:hAnsi="Times New Roman" w:cs="Times New Roman"/>
          <w:sz w:val="24"/>
          <w:szCs w:val="24"/>
        </w:rPr>
        <w:t xml:space="preserve"> №______________________________________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6648" w:rsidRPr="00221EEC" w:rsidRDefault="00466648" w:rsidP="00466648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EC">
        <w:rPr>
          <w:rFonts w:ascii="Times New Roman" w:hAnsi="Times New Roman" w:cs="Times New Roman"/>
          <w:sz w:val="24"/>
          <w:szCs w:val="24"/>
        </w:rPr>
        <w:t>Мероприятие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21EEC">
        <w:rPr>
          <w:rFonts w:ascii="Times New Roman" w:hAnsi="Times New Roman" w:cs="Times New Roman"/>
          <w:sz w:val="24"/>
          <w:szCs w:val="24"/>
        </w:rPr>
        <w:t>__</w:t>
      </w:r>
    </w:p>
    <w:p w:rsidR="00466648" w:rsidRPr="00221EEC" w:rsidRDefault="00466648" w:rsidP="00466648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EC">
        <w:rPr>
          <w:rFonts w:ascii="Times New Roman" w:hAnsi="Times New Roman" w:cs="Times New Roman"/>
          <w:sz w:val="24"/>
          <w:szCs w:val="24"/>
        </w:rPr>
        <w:t>Дата / время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21EEC">
        <w:rPr>
          <w:rFonts w:ascii="Times New Roman" w:hAnsi="Times New Roman" w:cs="Times New Roman"/>
          <w:sz w:val="24"/>
          <w:szCs w:val="24"/>
        </w:rPr>
        <w:t>____</w:t>
      </w:r>
    </w:p>
    <w:p w:rsidR="00466648" w:rsidRPr="00221EEC" w:rsidRDefault="00466648" w:rsidP="00466648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EC">
        <w:rPr>
          <w:rFonts w:ascii="Times New Roman" w:hAnsi="Times New Roman" w:cs="Times New Roman"/>
          <w:sz w:val="24"/>
          <w:szCs w:val="24"/>
        </w:rPr>
        <w:t>Площадка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21EEC">
        <w:rPr>
          <w:rFonts w:ascii="Times New Roman" w:hAnsi="Times New Roman" w:cs="Times New Roman"/>
          <w:sz w:val="24"/>
          <w:szCs w:val="24"/>
        </w:rPr>
        <w:t>________</w:t>
      </w:r>
    </w:p>
    <w:p w:rsidR="00466648" w:rsidRPr="00221EEC" w:rsidRDefault="00466648" w:rsidP="00466648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EC">
        <w:rPr>
          <w:rFonts w:ascii="Times New Roman" w:hAnsi="Times New Roman" w:cs="Times New Roman"/>
          <w:sz w:val="24"/>
          <w:szCs w:val="24"/>
        </w:rPr>
        <w:t>Причина возврата 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221EE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66648" w:rsidRPr="00221EEC" w:rsidRDefault="00466648" w:rsidP="00466648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EC">
        <w:rPr>
          <w:rFonts w:ascii="Times New Roman" w:hAnsi="Times New Roman" w:cs="Times New Roman"/>
          <w:sz w:val="24"/>
          <w:szCs w:val="24"/>
        </w:rPr>
        <w:t>Плательщик (ФИО полностью владельца банковской карты) 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21EE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66648" w:rsidRPr="00221EEC" w:rsidRDefault="00466648" w:rsidP="00466648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648" w:rsidRPr="00221EEC" w:rsidRDefault="00466648" w:rsidP="00466648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EC">
        <w:rPr>
          <w:rFonts w:ascii="Times New Roman" w:hAnsi="Times New Roman" w:cs="Times New Roman"/>
          <w:sz w:val="24"/>
          <w:szCs w:val="24"/>
        </w:rPr>
        <w:t>Номер банковской карты (указывается номер карты, с котор</w:t>
      </w:r>
      <w:r>
        <w:rPr>
          <w:rFonts w:ascii="Times New Roman" w:hAnsi="Times New Roman" w:cs="Times New Roman"/>
          <w:sz w:val="24"/>
          <w:szCs w:val="24"/>
        </w:rPr>
        <w:t>ой производилась оплата заказа.</w:t>
      </w:r>
    </w:p>
    <w:p w:rsidR="00466648" w:rsidRPr="00221EEC" w:rsidRDefault="00466648" w:rsidP="00466648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EC">
        <w:rPr>
          <w:rFonts w:ascii="Times New Roman" w:hAnsi="Times New Roman" w:cs="Times New Roman"/>
          <w:sz w:val="24"/>
          <w:szCs w:val="24"/>
        </w:rPr>
        <w:t xml:space="preserve">Данное поле </w:t>
      </w:r>
      <w:proofErr w:type="gramStart"/>
      <w:r w:rsidRPr="00221EEC">
        <w:rPr>
          <w:rFonts w:ascii="Times New Roman" w:hAnsi="Times New Roman" w:cs="Times New Roman"/>
          <w:sz w:val="24"/>
          <w:szCs w:val="24"/>
        </w:rPr>
        <w:t>заполняется в случае если</w:t>
      </w:r>
      <w:proofErr w:type="gramEnd"/>
      <w:r w:rsidRPr="00221EEC">
        <w:rPr>
          <w:rFonts w:ascii="Times New Roman" w:hAnsi="Times New Roman" w:cs="Times New Roman"/>
          <w:sz w:val="24"/>
          <w:szCs w:val="24"/>
        </w:rPr>
        <w:t xml:space="preserve"> данная карта активна)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466648" w:rsidRPr="00221EEC" w:rsidRDefault="00466648" w:rsidP="00466648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EC">
        <w:rPr>
          <w:rFonts w:ascii="Times New Roman" w:hAnsi="Times New Roman" w:cs="Times New Roman"/>
          <w:sz w:val="24"/>
          <w:szCs w:val="24"/>
        </w:rPr>
        <w:t>При оплате банковской картой в кассе, при утере или замене банковской карты, которой был оплачен заказ, для возврата необходимо заполнить банковские реквизиты:</w:t>
      </w:r>
    </w:p>
    <w:p w:rsidR="00466648" w:rsidRPr="00221EEC" w:rsidRDefault="00466648" w:rsidP="00466648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EC">
        <w:rPr>
          <w:rFonts w:ascii="Times New Roman" w:hAnsi="Times New Roman" w:cs="Times New Roman"/>
          <w:sz w:val="24"/>
          <w:szCs w:val="24"/>
        </w:rPr>
        <w:t>Наименование Банка получателя________________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21EE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66648" w:rsidRPr="00221EEC" w:rsidRDefault="00466648" w:rsidP="00466648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EC">
        <w:rPr>
          <w:rFonts w:ascii="Times New Roman" w:hAnsi="Times New Roman" w:cs="Times New Roman"/>
          <w:sz w:val="24"/>
          <w:szCs w:val="24"/>
        </w:rPr>
        <w:t>БИК Банка получателя______________________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21EE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66648" w:rsidRPr="00221EEC" w:rsidRDefault="00466648" w:rsidP="00466648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EC">
        <w:rPr>
          <w:rFonts w:ascii="Times New Roman" w:hAnsi="Times New Roman" w:cs="Times New Roman"/>
          <w:sz w:val="24"/>
          <w:szCs w:val="24"/>
        </w:rPr>
        <w:t>ИНН Банка получателя_______________________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21EE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66648" w:rsidRPr="00221EEC" w:rsidRDefault="00466648" w:rsidP="00466648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EC">
        <w:rPr>
          <w:rFonts w:ascii="Times New Roman" w:hAnsi="Times New Roman" w:cs="Times New Roman"/>
          <w:sz w:val="24"/>
          <w:szCs w:val="24"/>
        </w:rPr>
        <w:t>К/с Банка получателя_________________________________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21EE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66648" w:rsidRPr="00221EEC" w:rsidRDefault="00466648" w:rsidP="00466648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EC">
        <w:rPr>
          <w:rFonts w:ascii="Times New Roman" w:hAnsi="Times New Roman" w:cs="Times New Roman"/>
          <w:sz w:val="24"/>
          <w:szCs w:val="24"/>
        </w:rPr>
        <w:t>Номер лицевого счета________________________________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21EE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66648" w:rsidRPr="00221EEC" w:rsidRDefault="00466648" w:rsidP="00466648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EC">
        <w:rPr>
          <w:rFonts w:ascii="Times New Roman" w:hAnsi="Times New Roman" w:cs="Times New Roman"/>
          <w:sz w:val="24"/>
          <w:szCs w:val="24"/>
        </w:rPr>
        <w:t>Получатель (ФИО полностью) 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21EEC">
        <w:rPr>
          <w:rFonts w:ascii="Times New Roman" w:hAnsi="Times New Roman" w:cs="Times New Roman"/>
          <w:sz w:val="24"/>
          <w:szCs w:val="24"/>
        </w:rPr>
        <w:t>________________</w:t>
      </w:r>
    </w:p>
    <w:p w:rsidR="00466648" w:rsidRPr="00221EEC" w:rsidRDefault="00466648" w:rsidP="00466648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EC">
        <w:rPr>
          <w:rFonts w:ascii="Times New Roman" w:hAnsi="Times New Roman" w:cs="Times New Roman"/>
          <w:sz w:val="24"/>
          <w:szCs w:val="24"/>
        </w:rPr>
        <w:t xml:space="preserve">Почтовый </w:t>
      </w:r>
      <w:proofErr w:type="gramStart"/>
      <w:r w:rsidRPr="00221EEC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221EE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6648" w:rsidRPr="00221EEC" w:rsidRDefault="00466648" w:rsidP="00466648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EC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EEC">
        <w:rPr>
          <w:rFonts w:ascii="Times New Roman" w:hAnsi="Times New Roman" w:cs="Times New Roman"/>
          <w:sz w:val="24"/>
          <w:szCs w:val="24"/>
        </w:rPr>
        <w:t>Паспорт: серия_________№________________</w:t>
      </w:r>
    </w:p>
    <w:p w:rsidR="00466648" w:rsidRPr="00221EEC" w:rsidRDefault="00466648" w:rsidP="00466648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EC">
        <w:rPr>
          <w:rFonts w:ascii="Times New Roman" w:hAnsi="Times New Roman" w:cs="Times New Roman"/>
          <w:sz w:val="24"/>
          <w:szCs w:val="24"/>
        </w:rPr>
        <w:t>Кем и когда выдан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21EEC">
        <w:rPr>
          <w:rFonts w:ascii="Times New Roman" w:hAnsi="Times New Roman" w:cs="Times New Roman"/>
          <w:sz w:val="24"/>
          <w:szCs w:val="24"/>
        </w:rPr>
        <w:t>_</w:t>
      </w:r>
    </w:p>
    <w:p w:rsidR="00466648" w:rsidRDefault="00466648" w:rsidP="00466648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648" w:rsidRDefault="00466648" w:rsidP="00466648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21EEC">
        <w:rPr>
          <w:rFonts w:ascii="Times New Roman" w:hAnsi="Times New Roman" w:cs="Times New Roman"/>
          <w:sz w:val="24"/>
          <w:szCs w:val="24"/>
        </w:rPr>
        <w:t>Подпись________________</w:t>
      </w:r>
      <w:r>
        <w:rPr>
          <w:rFonts w:ascii="Times New Roman" w:hAnsi="Times New Roman" w:cs="Times New Roman"/>
          <w:sz w:val="24"/>
          <w:szCs w:val="24"/>
        </w:rPr>
        <w:t xml:space="preserve"> / _____________________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6648" w:rsidRPr="004F7EFA" w:rsidRDefault="00466648" w:rsidP="00466648">
      <w:pPr>
        <w:pStyle w:val="a4"/>
        <w:widowControl w:val="0"/>
        <w:spacing w:after="0" w:line="288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466648" w:rsidRPr="004F7EFA" w:rsidRDefault="00466648" w:rsidP="00466648">
      <w:pPr>
        <w:pStyle w:val="a4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возврата </w:t>
      </w:r>
      <w:proofErr w:type="gramStart"/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 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посещении концертных</w:t>
      </w: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залов</w:t>
      </w: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ГБНТУК 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«Кубанский казачий хор»</w:t>
      </w:r>
    </w:p>
    <w:p w:rsidR="00466648" w:rsidRPr="004F7EFA" w:rsidRDefault="00466648" w:rsidP="00466648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48" w:rsidRPr="004F7EFA" w:rsidRDefault="00466648" w:rsidP="00466648">
      <w:pPr>
        <w:pStyle w:val="a4"/>
        <w:widowControl w:val="0"/>
        <w:spacing w:after="0" w:line="288" w:lineRule="auto"/>
        <w:ind w:left="0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466648" w:rsidRPr="004F7EFA" w:rsidRDefault="00466648" w:rsidP="00466648">
      <w:pPr>
        <w:pStyle w:val="a4"/>
        <w:widowControl w:val="0"/>
        <w:spacing w:after="0" w:line="288" w:lineRule="auto"/>
        <w:ind w:left="0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 персональных</w:t>
      </w:r>
      <w:proofErr w:type="gramEnd"/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</w:p>
    <w:p w:rsidR="00466648" w:rsidRPr="004F7EFA" w:rsidRDefault="00466648" w:rsidP="00466648">
      <w:pPr>
        <w:pStyle w:val="a4"/>
        <w:widowControl w:val="0"/>
        <w:spacing w:after="0" w:line="288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48" w:rsidRPr="004F7EFA" w:rsidRDefault="00466648" w:rsidP="00466648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Я, (Ф.И.О.)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66648" w:rsidRPr="004F7EFA" w:rsidRDefault="00466648" w:rsidP="00466648">
      <w:pPr>
        <w:pStyle w:val="a4"/>
        <w:widowControl w:val="0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466648" w:rsidRPr="004F7EFA" w:rsidRDefault="00466648" w:rsidP="00466648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органов и законодательством.</w:t>
      </w:r>
    </w:p>
    <w:p w:rsidR="00466648" w:rsidRPr="004F7EFA" w:rsidRDefault="00466648" w:rsidP="00466648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передаваемых Оператору на обработку:</w:t>
      </w:r>
    </w:p>
    <w:p w:rsidR="00466648" w:rsidRPr="004F7EFA" w:rsidRDefault="00466648" w:rsidP="00466648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отчество.</w:t>
      </w:r>
    </w:p>
    <w:p w:rsidR="00466648" w:rsidRPr="004F7EFA" w:rsidRDefault="00466648" w:rsidP="00466648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рождения,</w:t>
      </w:r>
    </w:p>
    <w:p w:rsidR="00466648" w:rsidRPr="004F7EFA" w:rsidRDefault="00466648" w:rsidP="00466648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паспорта.</w:t>
      </w:r>
    </w:p>
    <w:p w:rsidR="00466648" w:rsidRPr="004F7EFA" w:rsidRDefault="00466648" w:rsidP="00466648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регистрации.</w:t>
      </w:r>
    </w:p>
    <w:p w:rsidR="00466648" w:rsidRPr="004F7EFA" w:rsidRDefault="00466648" w:rsidP="00466648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Сотовый телефон.</w:t>
      </w:r>
    </w:p>
    <w:p w:rsidR="00466648" w:rsidRPr="004F7EFA" w:rsidRDefault="00466648" w:rsidP="00466648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бессрочно.</w:t>
      </w:r>
    </w:p>
    <w:p w:rsidR="00466648" w:rsidRPr="004F7EFA" w:rsidRDefault="00466648" w:rsidP="00466648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466648" w:rsidRPr="004F7EFA" w:rsidRDefault="00466648" w:rsidP="00466648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</w:t>
      </w:r>
      <w:proofErr w:type="gramStart"/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27.06.2006  №</w:t>
      </w:r>
      <w:proofErr w:type="gramEnd"/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152-ФЗ). </w:t>
      </w:r>
    </w:p>
    <w:p w:rsidR="00466648" w:rsidRPr="004F7EFA" w:rsidRDefault="00466648" w:rsidP="00466648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48" w:rsidRPr="004F7EFA" w:rsidRDefault="00466648" w:rsidP="00466648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    г.          __________________                 _________________</w:t>
      </w:r>
    </w:p>
    <w:p w:rsidR="00466648" w:rsidRPr="004F7EFA" w:rsidRDefault="00466648" w:rsidP="00466648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Подпись                                                       ФИО</w:t>
      </w:r>
    </w:p>
    <w:p w:rsidR="00466648" w:rsidRPr="004F7EFA" w:rsidRDefault="00466648" w:rsidP="00466648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466648" w:rsidRPr="004F7EFA" w:rsidRDefault="00466648" w:rsidP="00466648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F7E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    г.          __________________                 _________________</w:t>
      </w:r>
    </w:p>
    <w:p w:rsidR="00466648" w:rsidRPr="004F7EFA" w:rsidRDefault="00466648" w:rsidP="00466648">
      <w:pPr>
        <w:pStyle w:val="a4"/>
        <w:widowControl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EFA" w:rsidRPr="004F7EFA" w:rsidRDefault="004F7EFA" w:rsidP="00466648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4F7EFA" w:rsidRPr="004F7EFA" w:rsidSect="002A0946">
      <w:footerReference w:type="default" r:id="rId7"/>
      <w:pgSz w:w="11909" w:h="16834"/>
      <w:pgMar w:top="1134" w:right="567" w:bottom="85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1F02" w:rsidRDefault="00D21F02" w:rsidP="00EF56D5">
      <w:pPr>
        <w:spacing w:after="0" w:line="240" w:lineRule="auto"/>
      </w:pPr>
      <w:r>
        <w:separator/>
      </w:r>
    </w:p>
  </w:endnote>
  <w:endnote w:type="continuationSeparator" w:id="0">
    <w:p w:rsidR="00D21F02" w:rsidRDefault="00D21F02" w:rsidP="00EF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72B2" w:rsidRPr="00EF56D5" w:rsidRDefault="00D21F02">
    <w:pPr>
      <w:pStyle w:val="af4"/>
      <w:jc w:val="center"/>
      <w:rPr>
        <w:rFonts w:asci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1F02" w:rsidRDefault="00D21F02" w:rsidP="00EF56D5">
      <w:pPr>
        <w:spacing w:after="0" w:line="240" w:lineRule="auto"/>
      </w:pPr>
      <w:r>
        <w:separator/>
      </w:r>
    </w:p>
  </w:footnote>
  <w:footnote w:type="continuationSeparator" w:id="0">
    <w:p w:rsidR="00D21F02" w:rsidRDefault="00D21F02" w:rsidP="00EF5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4432137"/>
    <w:multiLevelType w:val="hybridMultilevel"/>
    <w:tmpl w:val="E31EAEDA"/>
    <w:lvl w:ilvl="0" w:tplc="8FF6465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304D"/>
    <w:multiLevelType w:val="hybridMultilevel"/>
    <w:tmpl w:val="8FCCF59A"/>
    <w:lvl w:ilvl="0" w:tplc="9738D9C6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D2884"/>
    <w:multiLevelType w:val="hybridMultilevel"/>
    <w:tmpl w:val="F3887176"/>
    <w:lvl w:ilvl="0" w:tplc="517A16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713CD"/>
    <w:multiLevelType w:val="hybridMultilevel"/>
    <w:tmpl w:val="AED00DFA"/>
    <w:lvl w:ilvl="0" w:tplc="D07E30D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C6540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1A683C60"/>
    <w:multiLevelType w:val="hybridMultilevel"/>
    <w:tmpl w:val="EBA0F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82EF5"/>
    <w:multiLevelType w:val="hybridMultilevel"/>
    <w:tmpl w:val="751EA338"/>
    <w:lvl w:ilvl="0" w:tplc="7174F51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73F1E"/>
    <w:multiLevelType w:val="multilevel"/>
    <w:tmpl w:val="DD2208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58442F"/>
    <w:multiLevelType w:val="multilevel"/>
    <w:tmpl w:val="6F52FE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064DFD"/>
    <w:multiLevelType w:val="multilevel"/>
    <w:tmpl w:val="DD2208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9B2311"/>
    <w:multiLevelType w:val="multilevel"/>
    <w:tmpl w:val="BDBC5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477EC8"/>
    <w:multiLevelType w:val="multilevel"/>
    <w:tmpl w:val="5CA2273E"/>
    <w:lvl w:ilvl="0">
      <w:numFmt w:val="bullet"/>
      <w:suff w:val="space"/>
      <w:lvlText w:val="-"/>
      <w:lvlJc w:val="left"/>
      <w:pPr>
        <w:ind w:left="928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61914"/>
    <w:multiLevelType w:val="hybridMultilevel"/>
    <w:tmpl w:val="99B8C0D2"/>
    <w:lvl w:ilvl="0" w:tplc="1ADCEC92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A7B12"/>
    <w:multiLevelType w:val="multilevel"/>
    <w:tmpl w:val="DD2208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6" w15:restartNumberingAfterBreak="0">
    <w:nsid w:val="2D0A0AB7"/>
    <w:multiLevelType w:val="hybridMultilevel"/>
    <w:tmpl w:val="47A62B7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F33A0"/>
    <w:multiLevelType w:val="hybridMultilevel"/>
    <w:tmpl w:val="7A4C3030"/>
    <w:lvl w:ilvl="0" w:tplc="ACDE334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4D1B"/>
    <w:multiLevelType w:val="multilevel"/>
    <w:tmpl w:val="7B56F0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19" w15:restartNumberingAfterBreak="0">
    <w:nsid w:val="378A63C7"/>
    <w:multiLevelType w:val="multilevel"/>
    <w:tmpl w:val="43407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0" w15:restartNumberingAfterBreak="0">
    <w:nsid w:val="384A27F0"/>
    <w:multiLevelType w:val="multilevel"/>
    <w:tmpl w:val="9DD23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F486D96"/>
    <w:multiLevelType w:val="hybridMultilevel"/>
    <w:tmpl w:val="C9AE911C"/>
    <w:lvl w:ilvl="0" w:tplc="8C26F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A2C0D"/>
    <w:multiLevelType w:val="multilevel"/>
    <w:tmpl w:val="542478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3D27D4"/>
    <w:multiLevelType w:val="multilevel"/>
    <w:tmpl w:val="DD2208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9E093C"/>
    <w:multiLevelType w:val="multilevel"/>
    <w:tmpl w:val="DD2208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107B8F"/>
    <w:multiLevelType w:val="multilevel"/>
    <w:tmpl w:val="DD2208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651AAF"/>
    <w:multiLevelType w:val="hybridMultilevel"/>
    <w:tmpl w:val="D652AF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CA1CCC"/>
    <w:multiLevelType w:val="multilevel"/>
    <w:tmpl w:val="0BE6DC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8086200"/>
    <w:multiLevelType w:val="multilevel"/>
    <w:tmpl w:val="C6902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9" w15:restartNumberingAfterBreak="0">
    <w:nsid w:val="581B4667"/>
    <w:multiLevelType w:val="hybridMultilevel"/>
    <w:tmpl w:val="26084D7A"/>
    <w:lvl w:ilvl="0" w:tplc="DB643398">
      <w:start w:val="1"/>
      <w:numFmt w:val="decimal"/>
      <w:lvlText w:val="1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25045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 w15:restartNumberingAfterBreak="0">
    <w:nsid w:val="5D281D73"/>
    <w:multiLevelType w:val="multilevel"/>
    <w:tmpl w:val="FA44B8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2" w15:restartNumberingAfterBreak="0">
    <w:nsid w:val="62716176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3" w15:restartNumberingAfterBreak="0">
    <w:nsid w:val="62DB4169"/>
    <w:multiLevelType w:val="multilevel"/>
    <w:tmpl w:val="1AA241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88D2804"/>
    <w:multiLevelType w:val="hybridMultilevel"/>
    <w:tmpl w:val="D304DE90"/>
    <w:lvl w:ilvl="0" w:tplc="1BD2A9FC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32FF7"/>
    <w:multiLevelType w:val="multilevel"/>
    <w:tmpl w:val="B42452AE"/>
    <w:lvl w:ilvl="0">
      <w:start w:val="1"/>
      <w:numFmt w:val="decimal"/>
      <w:pStyle w:val="NumberList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pStyle w:val="9"/>
      <w:lvlText w:val="%1.%2."/>
      <w:lvlJc w:val="left"/>
      <w:pPr>
        <w:tabs>
          <w:tab w:val="left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left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left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6" w15:restartNumberingAfterBreak="0">
    <w:nsid w:val="6B2A71FA"/>
    <w:multiLevelType w:val="multilevel"/>
    <w:tmpl w:val="8E9EC914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E521653"/>
    <w:multiLevelType w:val="hybridMultilevel"/>
    <w:tmpl w:val="807C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C15FB"/>
    <w:multiLevelType w:val="multilevel"/>
    <w:tmpl w:val="CC3823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0F0F98"/>
    <w:multiLevelType w:val="multilevel"/>
    <w:tmpl w:val="DD2208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1528EA"/>
    <w:multiLevelType w:val="hybridMultilevel"/>
    <w:tmpl w:val="34A8A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B01BA"/>
    <w:multiLevelType w:val="multilevel"/>
    <w:tmpl w:val="286632D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3" w:hanging="2160"/>
      </w:pPr>
      <w:rPr>
        <w:rFonts w:hint="default"/>
      </w:rPr>
    </w:lvl>
  </w:abstractNum>
  <w:abstractNum w:abstractNumId="42" w15:restartNumberingAfterBreak="0">
    <w:nsid w:val="7C121644"/>
    <w:multiLevelType w:val="multilevel"/>
    <w:tmpl w:val="A260D4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7CE95808"/>
    <w:multiLevelType w:val="multilevel"/>
    <w:tmpl w:val="DD2208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6"/>
  </w:num>
  <w:num w:numId="5">
    <w:abstractNumId w:val="30"/>
  </w:num>
  <w:num w:numId="6">
    <w:abstractNumId w:val="20"/>
  </w:num>
  <w:num w:numId="7">
    <w:abstractNumId w:val="27"/>
  </w:num>
  <w:num w:numId="8">
    <w:abstractNumId w:val="39"/>
  </w:num>
  <w:num w:numId="9">
    <w:abstractNumId w:val="25"/>
  </w:num>
  <w:num w:numId="10">
    <w:abstractNumId w:val="11"/>
  </w:num>
  <w:num w:numId="11">
    <w:abstractNumId w:val="9"/>
  </w:num>
  <w:num w:numId="12">
    <w:abstractNumId w:val="18"/>
  </w:num>
  <w:num w:numId="13">
    <w:abstractNumId w:val="19"/>
  </w:num>
  <w:num w:numId="14">
    <w:abstractNumId w:val="24"/>
  </w:num>
  <w:num w:numId="15">
    <w:abstractNumId w:val="23"/>
  </w:num>
  <w:num w:numId="16">
    <w:abstractNumId w:val="36"/>
  </w:num>
  <w:num w:numId="17">
    <w:abstractNumId w:val="15"/>
  </w:num>
  <w:num w:numId="18">
    <w:abstractNumId w:val="7"/>
  </w:num>
  <w:num w:numId="19">
    <w:abstractNumId w:val="37"/>
  </w:num>
  <w:num w:numId="20">
    <w:abstractNumId w:val="33"/>
  </w:num>
  <w:num w:numId="21">
    <w:abstractNumId w:val="41"/>
  </w:num>
  <w:num w:numId="22">
    <w:abstractNumId w:val="42"/>
  </w:num>
  <w:num w:numId="23">
    <w:abstractNumId w:val="31"/>
  </w:num>
  <w:num w:numId="24">
    <w:abstractNumId w:val="16"/>
  </w:num>
  <w:num w:numId="25">
    <w:abstractNumId w:val="10"/>
  </w:num>
  <w:num w:numId="26">
    <w:abstractNumId w:val="22"/>
  </w:num>
  <w:num w:numId="27">
    <w:abstractNumId w:val="38"/>
  </w:num>
  <w:num w:numId="28">
    <w:abstractNumId w:val="17"/>
  </w:num>
  <w:num w:numId="29">
    <w:abstractNumId w:val="43"/>
  </w:num>
  <w:num w:numId="30">
    <w:abstractNumId w:val="14"/>
  </w:num>
  <w:num w:numId="31">
    <w:abstractNumId w:val="2"/>
  </w:num>
  <w:num w:numId="32">
    <w:abstractNumId w:val="12"/>
  </w:num>
  <w:num w:numId="33">
    <w:abstractNumId w:val="4"/>
  </w:num>
  <w:num w:numId="34">
    <w:abstractNumId w:val="8"/>
  </w:num>
  <w:num w:numId="35">
    <w:abstractNumId w:val="5"/>
  </w:num>
  <w:num w:numId="36">
    <w:abstractNumId w:val="34"/>
  </w:num>
  <w:num w:numId="37">
    <w:abstractNumId w:val="3"/>
  </w:num>
  <w:num w:numId="38">
    <w:abstractNumId w:val="29"/>
  </w:num>
  <w:num w:numId="39">
    <w:abstractNumId w:val="13"/>
  </w:num>
  <w:num w:numId="40">
    <w:abstractNumId w:val="28"/>
  </w:num>
  <w:num w:numId="41">
    <w:abstractNumId w:val="35"/>
  </w:num>
  <w:num w:numId="42">
    <w:abstractNumId w:val="26"/>
  </w:num>
  <w:num w:numId="43">
    <w:abstractNumId w:val="40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37F"/>
    <w:rsid w:val="00005FB5"/>
    <w:rsid w:val="0002096E"/>
    <w:rsid w:val="000239F4"/>
    <w:rsid w:val="00024A1F"/>
    <w:rsid w:val="00034297"/>
    <w:rsid w:val="00034C34"/>
    <w:rsid w:val="000444CF"/>
    <w:rsid w:val="00055A2B"/>
    <w:rsid w:val="00057894"/>
    <w:rsid w:val="000755FB"/>
    <w:rsid w:val="00077145"/>
    <w:rsid w:val="000D0461"/>
    <w:rsid w:val="000D12FB"/>
    <w:rsid w:val="000D7FB7"/>
    <w:rsid w:val="000F5407"/>
    <w:rsid w:val="00111113"/>
    <w:rsid w:val="001229A3"/>
    <w:rsid w:val="00130BD7"/>
    <w:rsid w:val="0015763D"/>
    <w:rsid w:val="00181B7B"/>
    <w:rsid w:val="001939A0"/>
    <w:rsid w:val="001B7C6D"/>
    <w:rsid w:val="001D2D93"/>
    <w:rsid w:val="001D4827"/>
    <w:rsid w:val="00200086"/>
    <w:rsid w:val="00200773"/>
    <w:rsid w:val="00200DE8"/>
    <w:rsid w:val="00206B1D"/>
    <w:rsid w:val="00221994"/>
    <w:rsid w:val="00221EEC"/>
    <w:rsid w:val="00226FBD"/>
    <w:rsid w:val="00240FF3"/>
    <w:rsid w:val="00262D15"/>
    <w:rsid w:val="002A0946"/>
    <w:rsid w:val="002C452C"/>
    <w:rsid w:val="002E595F"/>
    <w:rsid w:val="00300BE3"/>
    <w:rsid w:val="00325F05"/>
    <w:rsid w:val="00327C6C"/>
    <w:rsid w:val="003826D5"/>
    <w:rsid w:val="003A6635"/>
    <w:rsid w:val="003C6D9F"/>
    <w:rsid w:val="003D57A7"/>
    <w:rsid w:val="00445C84"/>
    <w:rsid w:val="00457919"/>
    <w:rsid w:val="00466648"/>
    <w:rsid w:val="00476310"/>
    <w:rsid w:val="004A12FE"/>
    <w:rsid w:val="004B5EAE"/>
    <w:rsid w:val="004E58BF"/>
    <w:rsid w:val="004F41C3"/>
    <w:rsid w:val="004F7EFA"/>
    <w:rsid w:val="00505E23"/>
    <w:rsid w:val="005148CC"/>
    <w:rsid w:val="00533037"/>
    <w:rsid w:val="00546818"/>
    <w:rsid w:val="00552952"/>
    <w:rsid w:val="00555286"/>
    <w:rsid w:val="005609CF"/>
    <w:rsid w:val="00562DA5"/>
    <w:rsid w:val="005811E0"/>
    <w:rsid w:val="00583719"/>
    <w:rsid w:val="005A2D65"/>
    <w:rsid w:val="005A35DE"/>
    <w:rsid w:val="005B7B5B"/>
    <w:rsid w:val="005D5222"/>
    <w:rsid w:val="00626BFF"/>
    <w:rsid w:val="0064388D"/>
    <w:rsid w:val="00644B57"/>
    <w:rsid w:val="00672376"/>
    <w:rsid w:val="00683843"/>
    <w:rsid w:val="00693B18"/>
    <w:rsid w:val="006B09E5"/>
    <w:rsid w:val="006D30A0"/>
    <w:rsid w:val="006D383F"/>
    <w:rsid w:val="00700AD7"/>
    <w:rsid w:val="00702286"/>
    <w:rsid w:val="00704651"/>
    <w:rsid w:val="00717384"/>
    <w:rsid w:val="007350E8"/>
    <w:rsid w:val="00783CC3"/>
    <w:rsid w:val="0079290F"/>
    <w:rsid w:val="00793023"/>
    <w:rsid w:val="007A2D2D"/>
    <w:rsid w:val="007C0D2E"/>
    <w:rsid w:val="007D233A"/>
    <w:rsid w:val="007F57A9"/>
    <w:rsid w:val="00803F04"/>
    <w:rsid w:val="00827679"/>
    <w:rsid w:val="00845510"/>
    <w:rsid w:val="00862BA0"/>
    <w:rsid w:val="0087070F"/>
    <w:rsid w:val="00873709"/>
    <w:rsid w:val="008743E3"/>
    <w:rsid w:val="00875445"/>
    <w:rsid w:val="008A5377"/>
    <w:rsid w:val="008B16B3"/>
    <w:rsid w:val="008C268F"/>
    <w:rsid w:val="008D0EB2"/>
    <w:rsid w:val="008D3AD7"/>
    <w:rsid w:val="008E1303"/>
    <w:rsid w:val="008E54B2"/>
    <w:rsid w:val="008F023B"/>
    <w:rsid w:val="009068B7"/>
    <w:rsid w:val="00951647"/>
    <w:rsid w:val="00953854"/>
    <w:rsid w:val="00956FFE"/>
    <w:rsid w:val="009579A8"/>
    <w:rsid w:val="00972076"/>
    <w:rsid w:val="00972F3E"/>
    <w:rsid w:val="009764F2"/>
    <w:rsid w:val="009803FE"/>
    <w:rsid w:val="00981970"/>
    <w:rsid w:val="009A2107"/>
    <w:rsid w:val="009A64CA"/>
    <w:rsid w:val="009D6E93"/>
    <w:rsid w:val="009D7BF2"/>
    <w:rsid w:val="00A12CFB"/>
    <w:rsid w:val="00A178F2"/>
    <w:rsid w:val="00A20870"/>
    <w:rsid w:val="00A24828"/>
    <w:rsid w:val="00A35087"/>
    <w:rsid w:val="00A54FE5"/>
    <w:rsid w:val="00A66716"/>
    <w:rsid w:val="00A72FE6"/>
    <w:rsid w:val="00A83D0B"/>
    <w:rsid w:val="00AA58CE"/>
    <w:rsid w:val="00AB05F6"/>
    <w:rsid w:val="00AB4691"/>
    <w:rsid w:val="00AE2E67"/>
    <w:rsid w:val="00AF13D8"/>
    <w:rsid w:val="00AF537F"/>
    <w:rsid w:val="00B46B7E"/>
    <w:rsid w:val="00B51EBE"/>
    <w:rsid w:val="00B55689"/>
    <w:rsid w:val="00BA2C17"/>
    <w:rsid w:val="00BC043C"/>
    <w:rsid w:val="00BC407C"/>
    <w:rsid w:val="00BC647B"/>
    <w:rsid w:val="00BF1341"/>
    <w:rsid w:val="00C15E92"/>
    <w:rsid w:val="00C44742"/>
    <w:rsid w:val="00C749F9"/>
    <w:rsid w:val="00C94B4C"/>
    <w:rsid w:val="00CA2E13"/>
    <w:rsid w:val="00CA68E2"/>
    <w:rsid w:val="00CA7687"/>
    <w:rsid w:val="00CC7EFF"/>
    <w:rsid w:val="00D1441D"/>
    <w:rsid w:val="00D15817"/>
    <w:rsid w:val="00D21F02"/>
    <w:rsid w:val="00DA6B76"/>
    <w:rsid w:val="00DE4A1F"/>
    <w:rsid w:val="00E00ABC"/>
    <w:rsid w:val="00E238B3"/>
    <w:rsid w:val="00E52EA2"/>
    <w:rsid w:val="00E539D1"/>
    <w:rsid w:val="00E65B72"/>
    <w:rsid w:val="00E66131"/>
    <w:rsid w:val="00E72963"/>
    <w:rsid w:val="00E751A7"/>
    <w:rsid w:val="00EB289E"/>
    <w:rsid w:val="00EC1783"/>
    <w:rsid w:val="00EF56D5"/>
    <w:rsid w:val="00EF6531"/>
    <w:rsid w:val="00F04089"/>
    <w:rsid w:val="00F10DF8"/>
    <w:rsid w:val="00F56AC9"/>
    <w:rsid w:val="00F66DE7"/>
    <w:rsid w:val="00F6759F"/>
    <w:rsid w:val="00F71134"/>
    <w:rsid w:val="00F721B9"/>
    <w:rsid w:val="00F72FA9"/>
    <w:rsid w:val="00F90C58"/>
    <w:rsid w:val="00FA5DEB"/>
    <w:rsid w:val="00FB4A21"/>
    <w:rsid w:val="00FB64D4"/>
    <w:rsid w:val="00FD3FA8"/>
    <w:rsid w:val="00FD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DCA18-AD90-4FA6-BBA6-CEAB9224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rsid w:val="004F7EFA"/>
    <w:pPr>
      <w:spacing w:before="120" w:after="120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link w:val="20"/>
    <w:uiPriority w:val="9"/>
    <w:qFormat/>
    <w:rsid w:val="004F7EFA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link w:val="30"/>
    <w:uiPriority w:val="9"/>
    <w:qFormat/>
    <w:rsid w:val="004F7EFA"/>
    <w:pPr>
      <w:outlineLvl w:val="2"/>
    </w:pPr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paragraph" w:styleId="4">
    <w:name w:val="heading 4"/>
    <w:link w:val="40"/>
    <w:uiPriority w:val="9"/>
    <w:qFormat/>
    <w:rsid w:val="004F7EFA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link w:val="50"/>
    <w:uiPriority w:val="9"/>
    <w:qFormat/>
    <w:rsid w:val="004F7EFA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693B18"/>
  </w:style>
  <w:style w:type="character" w:styleId="a3">
    <w:name w:val="Hyperlink"/>
    <w:basedOn w:val="a0"/>
    <w:link w:val="11"/>
    <w:unhideWhenUsed/>
    <w:rsid w:val="00693B18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AB05F6"/>
    <w:pPr>
      <w:ind w:left="720"/>
      <w:contextualSpacing/>
    </w:pPr>
  </w:style>
  <w:style w:type="character" w:customStyle="1" w:styleId="12">
    <w:name w:val="Основной текст Знак1"/>
    <w:basedOn w:val="a0"/>
    <w:link w:val="a6"/>
    <w:uiPriority w:val="99"/>
    <w:locked/>
    <w:rsid w:val="0084551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2"/>
    <w:uiPriority w:val="99"/>
    <w:rsid w:val="00845510"/>
    <w:pPr>
      <w:shd w:val="clear" w:color="auto" w:fill="FFFFFF"/>
      <w:spacing w:after="420" w:line="240" w:lineRule="atLeast"/>
      <w:ind w:hanging="1800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845510"/>
  </w:style>
  <w:style w:type="paragraph" w:styleId="a8">
    <w:name w:val="Balloon Text"/>
    <w:basedOn w:val="a"/>
    <w:link w:val="a9"/>
    <w:unhideWhenUsed/>
    <w:rsid w:val="0097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7207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B6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7EFA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7EFA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7EFA"/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7EFA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F7EFA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3">
    <w:name w:val="Обычный1"/>
    <w:rsid w:val="004F7EFA"/>
  </w:style>
  <w:style w:type="paragraph" w:styleId="21">
    <w:name w:val="toc 2"/>
    <w:link w:val="22"/>
    <w:uiPriority w:val="39"/>
    <w:rsid w:val="004F7EFA"/>
    <w:pPr>
      <w:ind w:left="200"/>
    </w:pPr>
    <w:rPr>
      <w:rFonts w:eastAsia="Times New Roman" w:hAnsi="Times New Roman" w:cs="Times New Roman"/>
      <w:color w:val="00000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4F7EFA"/>
    <w:rPr>
      <w:rFonts w:eastAsia="Times New Roman" w:hAnsi="Times New Roman" w:cs="Times New Roman"/>
      <w:color w:val="000000"/>
      <w:szCs w:val="20"/>
      <w:lang w:eastAsia="ru-RU"/>
    </w:rPr>
  </w:style>
  <w:style w:type="paragraph" w:styleId="41">
    <w:name w:val="toc 4"/>
    <w:link w:val="42"/>
    <w:uiPriority w:val="39"/>
    <w:rsid w:val="004F7EFA"/>
    <w:pPr>
      <w:ind w:left="600"/>
    </w:pPr>
    <w:rPr>
      <w:rFonts w:eastAsia="Times New Roman" w:hAnsi="Times New Roman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F7EFA"/>
    <w:rPr>
      <w:rFonts w:eastAsia="Times New Roman" w:hAnsi="Times New Roman" w:cs="Times New Roman"/>
      <w:color w:val="000000"/>
      <w:szCs w:val="20"/>
      <w:lang w:eastAsia="ru-RU"/>
    </w:rPr>
  </w:style>
  <w:style w:type="paragraph" w:styleId="6">
    <w:name w:val="toc 6"/>
    <w:link w:val="60"/>
    <w:uiPriority w:val="39"/>
    <w:rsid w:val="004F7EFA"/>
    <w:pPr>
      <w:ind w:left="1000"/>
    </w:pPr>
    <w:rPr>
      <w:rFonts w:eastAsia="Times New Roman" w:hAnsi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F7EFA"/>
    <w:rPr>
      <w:rFonts w:eastAsia="Times New Roman" w:hAnsi="Times New Roman" w:cs="Times New Roman"/>
      <w:color w:val="000000"/>
      <w:szCs w:val="20"/>
      <w:lang w:eastAsia="ru-RU"/>
    </w:rPr>
  </w:style>
  <w:style w:type="paragraph" w:styleId="7">
    <w:name w:val="toc 7"/>
    <w:link w:val="70"/>
    <w:uiPriority w:val="39"/>
    <w:rsid w:val="004F7EFA"/>
    <w:pPr>
      <w:ind w:left="1200"/>
    </w:pPr>
    <w:rPr>
      <w:rFonts w:eastAsia="Times New Roman" w:hAnsi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F7EFA"/>
    <w:rPr>
      <w:rFonts w:eastAsia="Times New Roman" w:hAnsi="Times New Roman" w:cs="Times New Roman"/>
      <w:color w:val="000000"/>
      <w:szCs w:val="20"/>
      <w:lang w:eastAsia="ru-RU"/>
    </w:rPr>
  </w:style>
  <w:style w:type="paragraph" w:customStyle="1" w:styleId="NumberList">
    <w:name w:val="Number List"/>
    <w:basedOn w:val="a"/>
    <w:link w:val="NumberList1"/>
    <w:rsid w:val="004F7EFA"/>
    <w:pPr>
      <w:numPr>
        <w:numId w:val="4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NumberList1">
    <w:name w:val="Number List1"/>
    <w:basedOn w:val="13"/>
    <w:link w:val="NumberList"/>
    <w:rsid w:val="004F7EF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4">
    <w:name w:val="Основной шрифт абзаца1"/>
    <w:rsid w:val="004F7EFA"/>
    <w:rPr>
      <w:rFonts w:eastAsia="Times New Roman" w:hAnsi="Times New Roman" w:cs="Times New Roman"/>
      <w:color w:val="000000"/>
      <w:szCs w:val="20"/>
      <w:lang w:eastAsia="ru-RU"/>
    </w:rPr>
  </w:style>
  <w:style w:type="paragraph" w:styleId="31">
    <w:name w:val="toc 3"/>
    <w:link w:val="32"/>
    <w:uiPriority w:val="39"/>
    <w:rsid w:val="004F7EFA"/>
    <w:pPr>
      <w:ind w:left="400"/>
    </w:pPr>
    <w:rPr>
      <w:rFonts w:eastAsia="Times New Roman" w:hAnsi="Times New Roman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4F7EFA"/>
    <w:rPr>
      <w:rFonts w:eastAsia="Times New Roman" w:hAnsi="Times New Roman" w:cs="Times New Roman"/>
      <w:color w:val="000000"/>
      <w:szCs w:val="20"/>
      <w:lang w:eastAsia="ru-RU"/>
    </w:rPr>
  </w:style>
  <w:style w:type="paragraph" w:styleId="ab">
    <w:name w:val="Normal (Web)"/>
    <w:basedOn w:val="a"/>
    <w:link w:val="ac"/>
    <w:rsid w:val="004F7EF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бычный (Интернет) Знак"/>
    <w:basedOn w:val="13"/>
    <w:link w:val="ab"/>
    <w:rsid w:val="004F7EF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8">
    <w:name w:val="8 пт (нум. список)"/>
    <w:basedOn w:val="a"/>
    <w:link w:val="81"/>
    <w:rsid w:val="004F7EFA"/>
    <w:pPr>
      <w:numPr>
        <w:ilvl w:val="2"/>
        <w:numId w:val="4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81">
    <w:name w:val="8 пт (нум. список)1"/>
    <w:basedOn w:val="13"/>
    <w:link w:val="8"/>
    <w:rsid w:val="004F7EFA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ConsPlusNonformat">
    <w:name w:val="ConsPlusNonformat"/>
    <w:link w:val="ConsPlusNonformat1"/>
    <w:rsid w:val="004F7EF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rsid w:val="004F7EF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1">
    <w:name w:val="Гиперссылка1"/>
    <w:link w:val="a3"/>
    <w:rsid w:val="004F7EFA"/>
    <w:rPr>
      <w:color w:val="0000FF"/>
      <w:u w:val="single"/>
    </w:rPr>
  </w:style>
  <w:style w:type="paragraph" w:customStyle="1" w:styleId="Footnote">
    <w:name w:val="Footnote"/>
    <w:link w:val="Footnote1"/>
    <w:rsid w:val="004F7EFA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character" w:customStyle="1" w:styleId="Footnote1">
    <w:name w:val="Footnote1"/>
    <w:link w:val="Footnote"/>
    <w:rsid w:val="004F7EFA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styleId="15">
    <w:name w:val="toc 1"/>
    <w:link w:val="16"/>
    <w:uiPriority w:val="39"/>
    <w:rsid w:val="004F7EFA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4F7EFA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link w:val="HeaderandFooter1"/>
    <w:rsid w:val="004F7EFA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4F7EFA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0">
    <w:name w:val="toc 9"/>
    <w:link w:val="91"/>
    <w:uiPriority w:val="39"/>
    <w:rsid w:val="004F7EFA"/>
    <w:pPr>
      <w:ind w:left="1600"/>
    </w:pPr>
    <w:rPr>
      <w:rFonts w:eastAsia="Times New Roman" w:hAnsi="Times New Roman" w:cs="Times New Roman"/>
      <w:color w:val="000000"/>
      <w:szCs w:val="20"/>
      <w:lang w:eastAsia="ru-RU"/>
    </w:rPr>
  </w:style>
  <w:style w:type="character" w:customStyle="1" w:styleId="91">
    <w:name w:val="Оглавление 9 Знак"/>
    <w:link w:val="90"/>
    <w:uiPriority w:val="39"/>
    <w:rsid w:val="004F7EFA"/>
    <w:rPr>
      <w:rFonts w:eastAsia="Times New Roman" w:hAnsi="Times New Roman" w:cs="Times New Roman"/>
      <w:color w:val="000000"/>
      <w:szCs w:val="20"/>
      <w:lang w:eastAsia="ru-RU"/>
    </w:rPr>
  </w:style>
  <w:style w:type="paragraph" w:styleId="80">
    <w:name w:val="toc 8"/>
    <w:link w:val="82"/>
    <w:uiPriority w:val="39"/>
    <w:rsid w:val="004F7EFA"/>
    <w:pPr>
      <w:ind w:left="1400"/>
    </w:pPr>
    <w:rPr>
      <w:rFonts w:eastAsia="Times New Roman" w:hAnsi="Times New Roman" w:cs="Times New Roman"/>
      <w:color w:val="000000"/>
      <w:szCs w:val="20"/>
      <w:lang w:eastAsia="ru-RU"/>
    </w:rPr>
  </w:style>
  <w:style w:type="character" w:customStyle="1" w:styleId="82">
    <w:name w:val="Оглавление 8 Знак"/>
    <w:link w:val="80"/>
    <w:uiPriority w:val="39"/>
    <w:rsid w:val="004F7EFA"/>
    <w:rPr>
      <w:rFonts w:eastAsia="Times New Roman" w:hAnsi="Times New Roman" w:cs="Times New Roman"/>
      <w:color w:val="000000"/>
      <w:szCs w:val="20"/>
      <w:lang w:eastAsia="ru-RU"/>
    </w:rPr>
  </w:style>
  <w:style w:type="paragraph" w:styleId="51">
    <w:name w:val="toc 5"/>
    <w:link w:val="52"/>
    <w:uiPriority w:val="39"/>
    <w:rsid w:val="004F7EFA"/>
    <w:pPr>
      <w:ind w:left="800"/>
    </w:pPr>
    <w:rPr>
      <w:rFonts w:eastAsia="Times New Roman" w:hAnsi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F7EFA"/>
    <w:rPr>
      <w:rFonts w:eastAsia="Times New Roman" w:hAnsi="Times New Roman" w:cs="Times New Roman"/>
      <w:color w:val="000000"/>
      <w:szCs w:val="20"/>
      <w:lang w:eastAsia="ru-RU"/>
    </w:rPr>
  </w:style>
  <w:style w:type="paragraph" w:customStyle="1" w:styleId="9">
    <w:name w:val="9 пт (нум. список)"/>
    <w:basedOn w:val="a"/>
    <w:link w:val="910"/>
    <w:rsid w:val="004F7EFA"/>
    <w:pPr>
      <w:numPr>
        <w:ilvl w:val="1"/>
        <w:numId w:val="4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910">
    <w:name w:val="9 пт (нум. список)1"/>
    <w:basedOn w:val="13"/>
    <w:link w:val="9"/>
    <w:rsid w:val="004F7EF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4F7EF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rmal1">
    <w:name w:val="ConsPlusNormal1"/>
    <w:link w:val="ConsPlusNormal"/>
    <w:rsid w:val="004F7EF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Абзац списка Знак"/>
    <w:basedOn w:val="13"/>
    <w:link w:val="a4"/>
    <w:uiPriority w:val="34"/>
    <w:rsid w:val="004F7EFA"/>
  </w:style>
  <w:style w:type="paragraph" w:styleId="ad">
    <w:name w:val="Subtitle"/>
    <w:link w:val="ae"/>
    <w:uiPriority w:val="11"/>
    <w:qFormat/>
    <w:rsid w:val="004F7EFA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4F7EFA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link w:val="toc101"/>
    <w:uiPriority w:val="39"/>
    <w:rsid w:val="004F7EFA"/>
    <w:pPr>
      <w:ind w:left="1800"/>
    </w:pPr>
    <w:rPr>
      <w:rFonts w:eastAsia="Times New Roman" w:hAnsi="Times New Roman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uiPriority w:val="39"/>
    <w:rsid w:val="004F7EFA"/>
    <w:rPr>
      <w:rFonts w:eastAsia="Times New Roman" w:hAnsi="Times New Roman" w:cs="Times New Roman"/>
      <w:color w:val="000000"/>
      <w:szCs w:val="20"/>
      <w:lang w:eastAsia="ru-RU"/>
    </w:rPr>
  </w:style>
  <w:style w:type="paragraph" w:styleId="af">
    <w:name w:val="Title"/>
    <w:link w:val="af0"/>
    <w:uiPriority w:val="10"/>
    <w:qFormat/>
    <w:rsid w:val="004F7EFA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4F7EFA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17">
    <w:name w:val="Строгий1"/>
    <w:basedOn w:val="14"/>
    <w:link w:val="af1"/>
    <w:rsid w:val="004F7EFA"/>
    <w:rPr>
      <w:b/>
    </w:rPr>
  </w:style>
  <w:style w:type="character" w:styleId="af1">
    <w:name w:val="Strong"/>
    <w:basedOn w:val="a0"/>
    <w:link w:val="17"/>
    <w:rsid w:val="004F7EFA"/>
    <w:rPr>
      <w:rFonts w:eastAsia="Times New Roman" w:hAnsi="Times New Roman" w:cs="Times New Roman"/>
      <w:b/>
      <w:color w:val="00000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4F7EFA"/>
    <w:pPr>
      <w:tabs>
        <w:tab w:val="center" w:pos="4677"/>
        <w:tab w:val="right" w:pos="9355"/>
      </w:tabs>
      <w:spacing w:after="0" w:line="240" w:lineRule="auto"/>
    </w:pPr>
    <w:rPr>
      <w:rFonts w:eastAsia="Times New Roman" w:hAnsi="Times New Roman" w:cs="Times New Roman"/>
      <w:color w:val="00000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F7EFA"/>
    <w:rPr>
      <w:rFonts w:eastAsia="Times New Roman" w:hAnsi="Times New Roman" w:cs="Times New Roman"/>
      <w:color w:val="00000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4F7EFA"/>
    <w:pPr>
      <w:tabs>
        <w:tab w:val="center" w:pos="4677"/>
        <w:tab w:val="right" w:pos="9355"/>
      </w:tabs>
      <w:spacing w:after="0" w:line="240" w:lineRule="auto"/>
    </w:pPr>
    <w:rPr>
      <w:rFonts w:eastAsia="Times New Roman" w:hAnsi="Times New Roman" w:cs="Times New Roman"/>
      <w:color w:val="00000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4F7EFA"/>
    <w:rPr>
      <w:rFonts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3185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KIT-2</cp:lastModifiedBy>
  <cp:revision>4</cp:revision>
  <cp:lastPrinted>2020-03-12T09:28:00Z</cp:lastPrinted>
  <dcterms:created xsi:type="dcterms:W3CDTF">2020-03-19T11:58:00Z</dcterms:created>
  <dcterms:modified xsi:type="dcterms:W3CDTF">2020-03-20T12:20:00Z</dcterms:modified>
</cp:coreProperties>
</file>